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6"/>
        <w:rPr>
          <w:sz w:val="38"/>
        </w:rPr>
      </w:pPr>
    </w:p>
    <w:p>
      <w:pPr>
        <w:pStyle w:val="10"/>
        <w:rPr>
          <w:color w:val="117920"/>
          <w:sz w:val="48"/>
          <w:szCs w:val="32"/>
        </w:rPr>
      </w:pPr>
      <w:r>
        <w:rPr>
          <w:color w:val="117920"/>
          <w:sz w:val="48"/>
          <w:szCs w:val="32"/>
        </w:rPr>
        <w:t xml:space="preserve">   </w:t>
      </w:r>
      <w:r>
        <w:rPr>
          <w:rFonts w:hint="default"/>
          <w:color w:val="117920"/>
          <w:sz w:val="48"/>
          <w:szCs w:val="32"/>
          <w:lang w:val="en-US"/>
        </w:rPr>
        <w:t xml:space="preserve">    </w:t>
      </w:r>
      <w:r>
        <w:rPr>
          <w:color w:val="117920"/>
          <w:sz w:val="48"/>
          <w:szCs w:val="32"/>
        </w:rPr>
        <w:t xml:space="preserve">PROSPECTUS FOR ADMISSION </w:t>
      </w:r>
    </w:p>
    <w:p>
      <w:pPr>
        <w:pStyle w:val="10"/>
        <w:rPr>
          <w:color w:val="117920"/>
          <w:sz w:val="48"/>
          <w:szCs w:val="32"/>
        </w:rPr>
      </w:pPr>
      <w:r>
        <w:rPr>
          <w:rFonts w:hint="default"/>
          <w:color w:val="117920"/>
          <w:sz w:val="48"/>
          <w:szCs w:val="32"/>
          <w:lang w:val="en-US"/>
        </w:rPr>
        <w:t xml:space="preserve">        </w:t>
      </w:r>
      <w:r>
        <w:rPr>
          <w:color w:val="117920"/>
          <w:sz w:val="48"/>
          <w:szCs w:val="32"/>
        </w:rPr>
        <w:t xml:space="preserve">INTO </w:t>
      </w:r>
    </w:p>
    <w:p>
      <w:pPr>
        <w:pStyle w:val="2"/>
        <w:jc w:val="center"/>
        <w:rPr>
          <w:color w:val="117920"/>
          <w:sz w:val="48"/>
        </w:rPr>
      </w:pPr>
      <w:r>
        <w:rPr>
          <w:color w:val="117920"/>
          <w:sz w:val="48"/>
        </w:rPr>
        <w:t xml:space="preserve">DIPLOMA IN HORTICULTURE </w:t>
      </w:r>
    </w:p>
    <w:p>
      <w:pPr>
        <w:pStyle w:val="8"/>
        <w:rPr>
          <w:b/>
          <w:sz w:val="34"/>
        </w:rPr>
      </w:pPr>
    </w:p>
    <w:p>
      <w:pPr>
        <w:pStyle w:val="8"/>
        <w:rPr>
          <w:b/>
          <w:sz w:val="34"/>
        </w:rPr>
      </w:pPr>
    </w:p>
    <w:p>
      <w:pPr>
        <w:pStyle w:val="8"/>
        <w:rPr>
          <w:b/>
          <w:sz w:val="34"/>
        </w:rPr>
      </w:pPr>
    </w:p>
    <w:p>
      <w:pPr>
        <w:pStyle w:val="8"/>
        <w:spacing w:before="10"/>
        <w:rPr>
          <w:b/>
          <w:sz w:val="26"/>
        </w:rPr>
      </w:pPr>
    </w:p>
    <w:p>
      <w:pPr>
        <w:pStyle w:val="10"/>
        <w:rPr>
          <w:color w:val="004F8A"/>
        </w:rPr>
      </w:pPr>
    </w:p>
    <w:p>
      <w:pPr>
        <w:pStyle w:val="10"/>
        <w:rPr>
          <w:color w:val="004F8A"/>
        </w:rPr>
      </w:pPr>
      <w:r>
        <w:rPr>
          <w:rFonts w:hint="default"/>
          <w:color w:val="004F8A"/>
          <w:lang w:val="en-US"/>
        </w:rPr>
        <w:t xml:space="preserve">      </w:t>
      </w:r>
      <w:r>
        <w:rPr>
          <w:color w:val="004F8A"/>
        </w:rPr>
        <w:t>Academic Year 202</w:t>
      </w:r>
      <w:r>
        <w:rPr>
          <w:rFonts w:hint="default"/>
          <w:color w:val="004F8A"/>
          <w:lang w:val="en-US"/>
        </w:rPr>
        <w:t>3</w:t>
      </w:r>
      <w:r>
        <w:rPr>
          <w:color w:val="004F8A"/>
        </w:rPr>
        <w:t>-202</w:t>
      </w:r>
      <w:r>
        <w:rPr>
          <w:rFonts w:hint="default"/>
          <w:color w:val="004F8A"/>
          <w:lang w:val="en-US"/>
        </w:rPr>
        <w:t>4</w:t>
      </w:r>
    </w:p>
    <w:p>
      <w:pPr>
        <w:pStyle w:val="10"/>
        <w:rPr>
          <w:color w:val="FF0000"/>
          <w:sz w:val="32"/>
        </w:rPr>
      </w:pPr>
    </w:p>
    <w:p>
      <w:pPr>
        <w:pStyle w:val="10"/>
        <w:rPr>
          <w:color w:val="FF0000"/>
          <w:sz w:val="32"/>
        </w:rPr>
      </w:pPr>
    </w:p>
    <w:p>
      <w:pPr>
        <w:pStyle w:val="10"/>
        <w:rPr>
          <w:color w:val="FF0000"/>
          <w:sz w:val="32"/>
        </w:rPr>
      </w:pPr>
    </w:p>
    <w:p>
      <w:pPr>
        <w:pStyle w:val="10"/>
        <w:rPr>
          <w:rFonts w:hint="default"/>
          <w:color w:val="FF0000"/>
          <w:sz w:val="32"/>
          <w:lang w:val="en-US"/>
        </w:rPr>
      </w:pPr>
      <w:r>
        <w:rPr>
          <w:rFonts w:hint="default"/>
          <w:color w:val="FF0000"/>
          <w:sz w:val="32"/>
          <w:lang w:val="en-US"/>
        </w:rPr>
        <w:t xml:space="preserve">       </w:t>
      </w:r>
      <w:r>
        <w:rPr>
          <w:color w:val="FF0000"/>
          <w:sz w:val="32"/>
        </w:rPr>
        <w:t xml:space="preserve">Help Desk Number: </w:t>
      </w:r>
      <w:r>
        <w:rPr>
          <w:rFonts w:hint="default"/>
          <w:color w:val="FF0000"/>
          <w:sz w:val="32"/>
          <w:lang w:val="en-US"/>
        </w:rPr>
        <w:t xml:space="preserve">9652456779 / </w:t>
      </w:r>
      <w:r>
        <w:rPr>
          <w:color w:val="FF0000"/>
          <w:sz w:val="32"/>
        </w:rPr>
        <w:t>8333981354</w:t>
      </w:r>
    </w:p>
    <w:p>
      <w:pPr>
        <w:pStyle w:val="8"/>
        <w:rPr>
          <w:b/>
          <w:sz w:val="16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spacing w:before="9"/>
        <w:rPr>
          <w:b/>
          <w:sz w:val="25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10"/>
        </w:rPr>
      </w:pPr>
    </w:p>
    <w:p>
      <w:pPr>
        <w:pStyle w:val="3"/>
        <w:spacing w:line="276" w:lineRule="auto"/>
        <w:ind w:left="3816" w:hanging="2456"/>
        <w:rPr>
          <w:color w:val="33CC33"/>
        </w:rPr>
      </w:pPr>
      <w:r>
        <w:rPr>
          <w:color w:val="33CC33"/>
        </w:rPr>
        <w:drawing>
          <wp:inline distT="0" distB="0" distL="0" distR="0">
            <wp:extent cx="1113155" cy="1229360"/>
            <wp:effectExtent l="19050" t="0" r="0" b="0"/>
            <wp:docPr id="2" name="Picture 1" descr="C:\Users\vasan\Desktop\SKLTSHU LOGO with 31 distri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vasan\Desktop\SKLTSHU LOGO with 31 distric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282" cy="122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276" w:lineRule="auto"/>
        <w:ind w:left="3816" w:hanging="2456"/>
        <w:jc w:val="left"/>
        <w:rPr>
          <w:color w:val="117920"/>
          <w:spacing w:val="-77"/>
        </w:rPr>
      </w:pPr>
      <w:r>
        <w:rPr>
          <w:color w:val="117920"/>
        </w:rPr>
        <w:t>Sri Konda Laxman</w:t>
      </w:r>
      <w:r>
        <w:rPr>
          <w:color w:val="117920"/>
          <w:spacing w:val="-4"/>
        </w:rPr>
        <w:t xml:space="preserve"> </w:t>
      </w:r>
      <w:r>
        <w:rPr>
          <w:color w:val="117920"/>
        </w:rPr>
        <w:t>Telangana</w:t>
      </w:r>
      <w:r>
        <w:rPr>
          <w:color w:val="117920"/>
          <w:spacing w:val="-3"/>
        </w:rPr>
        <w:t xml:space="preserve"> </w:t>
      </w:r>
      <w:r>
        <w:rPr>
          <w:color w:val="117920"/>
        </w:rPr>
        <w:t>State</w:t>
      </w:r>
      <w:r>
        <w:rPr>
          <w:color w:val="117920"/>
          <w:spacing w:val="-5"/>
        </w:rPr>
        <w:t xml:space="preserve"> </w:t>
      </w:r>
      <w:r>
        <w:rPr>
          <w:color w:val="117920"/>
        </w:rPr>
        <w:t>Horticultural</w:t>
      </w:r>
      <w:r>
        <w:rPr>
          <w:color w:val="117920"/>
          <w:spacing w:val="-4"/>
        </w:rPr>
        <w:t xml:space="preserve"> </w:t>
      </w:r>
      <w:r>
        <w:rPr>
          <w:color w:val="117920"/>
        </w:rPr>
        <w:t>University</w:t>
      </w:r>
    </w:p>
    <w:p>
      <w:pPr>
        <w:pStyle w:val="3"/>
        <w:spacing w:line="276" w:lineRule="auto"/>
        <w:ind w:left="3816" w:hanging="2456"/>
        <w:rPr>
          <w:color w:val="117920"/>
        </w:rPr>
      </w:pPr>
      <w:r>
        <w:rPr>
          <w:color w:val="117920"/>
        </w:rPr>
        <w:t>Mulugu (V &amp;M), Siddipet 502 279</w:t>
      </w:r>
    </w:p>
    <w:p>
      <w:pPr>
        <w:spacing w:line="276" w:lineRule="auto"/>
        <w:sectPr>
          <w:footerReference r:id="rId3" w:type="default"/>
          <w:type w:val="continuous"/>
          <w:pgSz w:w="11910" w:h="16840"/>
          <w:pgMar w:top="1360" w:right="680" w:bottom="1200" w:left="680" w:header="720" w:footer="720" w:gutter="0"/>
          <w:cols w:space="720" w:num="1"/>
        </w:sectPr>
      </w:pPr>
    </w:p>
    <w:p>
      <w:pPr>
        <w:pStyle w:val="4"/>
        <w:spacing w:before="61"/>
        <w:ind w:left="947" w:right="947"/>
        <w:jc w:val="center"/>
      </w:pPr>
      <w:r>
        <w:rPr>
          <w:color w:val="6F2F9F"/>
        </w:rPr>
        <w:t>ADMISSION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INTO</w:t>
      </w:r>
    </w:p>
    <w:p>
      <w:pPr>
        <w:spacing w:before="41" w:line="360" w:lineRule="auto"/>
        <w:ind w:left="1545" w:right="1545" w:hanging="1"/>
        <w:jc w:val="center"/>
        <w:rPr>
          <w:b/>
          <w:color w:val="6F2F9F"/>
          <w:sz w:val="24"/>
        </w:rPr>
      </w:pPr>
      <w:r>
        <w:rPr>
          <w:b/>
          <w:color w:val="6F2F9F"/>
          <w:sz w:val="24"/>
        </w:rPr>
        <w:t>DIPLOMA IN HORTICULTURE COURSE OF SKLTSHU FOR THE</w:t>
      </w:r>
      <w:r>
        <w:rPr>
          <w:b/>
          <w:color w:val="6F2F9F"/>
          <w:spacing w:val="-57"/>
          <w:sz w:val="24"/>
        </w:rPr>
        <w:t xml:space="preserve"> </w:t>
      </w:r>
      <w:r>
        <w:rPr>
          <w:b/>
          <w:color w:val="6F2F9F"/>
          <w:sz w:val="24"/>
        </w:rPr>
        <w:t>ACADEMIC</w:t>
      </w:r>
      <w:r>
        <w:rPr>
          <w:b/>
          <w:color w:val="6F2F9F"/>
          <w:spacing w:val="-1"/>
          <w:sz w:val="24"/>
        </w:rPr>
        <w:t xml:space="preserve"> </w:t>
      </w:r>
      <w:r>
        <w:rPr>
          <w:b/>
          <w:color w:val="6F2F9F"/>
          <w:sz w:val="24"/>
        </w:rPr>
        <w:t>YEAR 202</w:t>
      </w:r>
      <w:r>
        <w:rPr>
          <w:rFonts w:hint="default"/>
          <w:b/>
          <w:color w:val="6F2F9F"/>
          <w:sz w:val="24"/>
          <w:lang w:val="en-US"/>
        </w:rPr>
        <w:t>3</w:t>
      </w:r>
      <w:r>
        <w:rPr>
          <w:b/>
          <w:color w:val="6F2F9F"/>
          <w:sz w:val="24"/>
        </w:rPr>
        <w:t>-2</w:t>
      </w:r>
      <w:r>
        <w:rPr>
          <w:rFonts w:hint="default"/>
          <w:b/>
          <w:color w:val="6F2F9F"/>
          <w:sz w:val="24"/>
          <w:lang w:val="en-US"/>
        </w:rPr>
        <w:t>4</w:t>
      </w:r>
    </w:p>
    <w:p>
      <w:pPr>
        <w:pStyle w:val="8"/>
        <w:spacing w:line="360" w:lineRule="auto"/>
        <w:ind w:left="760" w:right="762" w:firstLine="991"/>
        <w:jc w:val="both"/>
      </w:pPr>
      <w:r>
        <w:t>Sri Konda Laxman Telangana State Horticultural Unive</w:t>
      </w:r>
      <w:r>
        <w:rPr>
          <w:rFonts w:hint="default"/>
          <w:lang w:val="en-US"/>
        </w:rPr>
        <w:t>r</w:t>
      </w:r>
      <w:r>
        <w:t>si</w:t>
      </w:r>
      <w:r>
        <w:rPr>
          <w:rFonts w:hint="default"/>
          <w:lang w:val="en-US"/>
        </w:rPr>
        <w:t>t</w:t>
      </w:r>
      <w:r>
        <w:t>y was established in 2014 after the bifurcation of the state and offers Undergraduate, Masters and Doctoral degree</w:t>
      </w:r>
      <w:r>
        <w:rPr>
          <w:rFonts w:hint="default"/>
          <w:lang w:val="en-US"/>
        </w:rPr>
        <w:t xml:space="preserve"> programmes</w:t>
      </w:r>
      <w:r>
        <w:t xml:space="preserve"> in Horticulture. The University has established two Polytechnics in Adilabad and Ramagirikhilla to train rural youth for technical manpower and self employment in the field of Horticulture. Also</w:t>
      </w:r>
      <w:r>
        <w:rPr>
          <w:spacing w:val="1"/>
        </w:rPr>
        <w:t xml:space="preserve"> in recent years SKLTSHU has </w:t>
      </w:r>
      <w:r>
        <w:t>accorded affiliation to few Private Polytechnics in the state to boost the Horticulture sector and to create</w:t>
      </w:r>
      <w:r>
        <w:rPr>
          <w:spacing w:val="1"/>
        </w:rPr>
        <w:t xml:space="preserve"> ground level </w:t>
      </w:r>
      <w:r>
        <w:t>technical</w:t>
      </w:r>
      <w:r>
        <w:rPr>
          <w:spacing w:val="-1"/>
        </w:rPr>
        <w:t xml:space="preserve"> </w:t>
      </w:r>
      <w:r>
        <w:t>manpower</w:t>
      </w:r>
      <w:r>
        <w:rPr>
          <w:spacing w:val="-1"/>
        </w:rPr>
        <w:t xml:space="preserve"> </w:t>
      </w:r>
      <w:r>
        <w:t xml:space="preserve">in Horticulture. In view of shift in medium of instructions to English in many private schools in Non-municipal areas and demand from students who studied in </w:t>
      </w:r>
      <w:r>
        <w:rPr>
          <w:rFonts w:hint="default"/>
          <w:lang w:val="en-US"/>
        </w:rPr>
        <w:t xml:space="preserve">schools of </w:t>
      </w:r>
      <w:r>
        <w:t xml:space="preserve">urban areas, </w:t>
      </w:r>
      <w:r>
        <w:rPr>
          <w:rFonts w:hint="default"/>
          <w:lang w:val="en-US"/>
        </w:rPr>
        <w:t>t</w:t>
      </w:r>
      <w:r>
        <w:t>he</w:t>
      </w:r>
      <w:r>
        <w:rPr>
          <w:spacing w:val="-2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University</w:t>
      </w:r>
      <w:r>
        <w:rPr>
          <w:rFonts w:hint="default"/>
          <w:lang w:val="en-US"/>
        </w:rPr>
        <w:t xml:space="preserve"> </w:t>
      </w:r>
      <w:r>
        <w:t xml:space="preserve">from the AY 2022-23 onwards </w:t>
      </w:r>
      <w:r>
        <w:rPr>
          <w:spacing w:val="-1"/>
        </w:rPr>
        <w:t xml:space="preserve"> </w:t>
      </w:r>
      <w:r>
        <w:t>will be in</w:t>
      </w:r>
      <w:r>
        <w:rPr>
          <w:spacing w:val="3"/>
        </w:rPr>
        <w:t xml:space="preserve"> </w:t>
      </w:r>
      <w:r>
        <w:rPr>
          <w:b/>
        </w:rPr>
        <w:t>English</w:t>
      </w:r>
      <w:r>
        <w:rPr>
          <w:b/>
          <w:spacing w:val="-1"/>
        </w:rPr>
        <w:t xml:space="preserve"> </w:t>
      </w:r>
      <w:r>
        <w:rPr>
          <w:b/>
        </w:rPr>
        <w:t xml:space="preserve">Medium </w:t>
      </w:r>
      <w:r>
        <w:t xml:space="preserve">with 60% seats reserved for </w:t>
      </w:r>
      <w:r>
        <w:rPr>
          <w:rFonts w:hint="default"/>
          <w:lang w:val="en-US"/>
        </w:rPr>
        <w:t>rural</w:t>
      </w:r>
      <w:r>
        <w:t xml:space="preserve"> areas</w:t>
      </w:r>
      <w:r>
        <w:rPr>
          <w:rFonts w:hint="default"/>
          <w:lang w:val="en-US"/>
        </w:rPr>
        <w:t xml:space="preserve"> and 40% seats to students of schools from urban areas</w:t>
      </w:r>
      <w:r>
        <w:t>.</w:t>
      </w:r>
    </w:p>
    <w:p>
      <w:pPr>
        <w:pStyle w:val="4"/>
        <w:spacing w:before="137"/>
        <w:ind w:left="947" w:right="948"/>
        <w:jc w:val="center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POLYTECHNICS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SKLTSHU</w:t>
      </w:r>
    </w:p>
    <w:p>
      <w:pPr>
        <w:spacing w:before="139"/>
        <w:ind w:left="760"/>
        <w:rPr>
          <w:b/>
          <w:sz w:val="24"/>
        </w:rPr>
      </w:pPr>
      <w:r>
        <w:rPr>
          <w:b/>
          <w:sz w:val="24"/>
        </w:rPr>
        <w:t>University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Polytechnics:</w:t>
      </w:r>
    </w:p>
    <w:p>
      <w:pPr>
        <w:pStyle w:val="8"/>
        <w:spacing w:before="11"/>
        <w:rPr>
          <w:b/>
          <w:sz w:val="11"/>
        </w:rPr>
      </w:pPr>
    </w:p>
    <w:tbl>
      <w:tblPr>
        <w:tblStyle w:val="6"/>
        <w:tblW w:w="0" w:type="auto"/>
        <w:tblInd w:w="2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3416"/>
        <w:gridCol w:w="1532"/>
        <w:gridCol w:w="1832"/>
        <w:gridCol w:w="1323"/>
        <w:gridCol w:w="1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8" w:type="dxa"/>
          </w:tcPr>
          <w:p>
            <w:pPr>
              <w:pStyle w:val="12"/>
              <w:ind w:left="131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3416" w:type="dxa"/>
          </w:tcPr>
          <w:p>
            <w:pPr>
              <w:pStyle w:val="12"/>
              <w:ind w:left="7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Polytechnic</w:t>
            </w:r>
          </w:p>
        </w:tc>
        <w:tc>
          <w:tcPr>
            <w:tcW w:w="1532" w:type="dxa"/>
          </w:tcPr>
          <w:p>
            <w:pPr>
              <w:pStyle w:val="12"/>
              <w:ind w:left="93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</w:p>
        </w:tc>
        <w:tc>
          <w:tcPr>
            <w:tcW w:w="1832" w:type="dxa"/>
          </w:tcPr>
          <w:p>
            <w:pPr>
              <w:pStyle w:val="12"/>
              <w:spacing w:line="240" w:lineRule="auto"/>
              <w:ind w:left="142" w:right="133" w:firstLine="206"/>
              <w:jc w:val="left"/>
              <w:rPr>
                <w:b/>
                <w:sz w:val="14"/>
              </w:rPr>
            </w:pPr>
            <w:r>
              <w:rPr>
                <w:b/>
                <w:sz w:val="24"/>
              </w:rPr>
              <w:t>Year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Establishment</w:t>
            </w:r>
          </w:p>
        </w:tc>
        <w:tc>
          <w:tcPr>
            <w:tcW w:w="1323" w:type="dxa"/>
          </w:tcPr>
          <w:p>
            <w:pPr>
              <w:pStyle w:val="12"/>
              <w:ind w:left="216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052" w:type="dxa"/>
          </w:tcPr>
          <w:p>
            <w:pPr>
              <w:pStyle w:val="12"/>
              <w:ind w:left="170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Intake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03" w:type="dxa"/>
            <w:gridSpan w:val="6"/>
          </w:tcPr>
          <w:p>
            <w:pPr>
              <w:pStyle w:val="12"/>
              <w:spacing w:line="256" w:lineRule="exact"/>
              <w:ind w:right="1555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 xml:space="preserve">                   </w:t>
            </w:r>
            <w:r>
              <w:rPr>
                <w:b/>
                <w:sz w:val="24"/>
              </w:rPr>
              <w:t>DIPLOMA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hint="default"/>
                <w:b/>
                <w:sz w:val="24"/>
                <w:lang w:val="en-US"/>
              </w:rPr>
              <w:t>HORTICULTURE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Medium)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48" w:type="dxa"/>
          </w:tcPr>
          <w:p>
            <w:pPr>
              <w:pStyle w:val="12"/>
              <w:spacing w:before="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6" w:type="dxa"/>
          </w:tcPr>
          <w:p>
            <w:pPr>
              <w:pStyle w:val="12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Horticulture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Adilabad</w:t>
            </w:r>
          </w:p>
        </w:tc>
        <w:tc>
          <w:tcPr>
            <w:tcW w:w="1532" w:type="dxa"/>
          </w:tcPr>
          <w:p>
            <w:pPr>
              <w:pStyle w:val="12"/>
              <w:spacing w:before="1" w:line="240" w:lineRule="auto"/>
              <w:ind w:left="93" w:right="84"/>
              <w:rPr>
                <w:sz w:val="24"/>
              </w:rPr>
            </w:pPr>
            <w:r>
              <w:rPr>
                <w:sz w:val="24"/>
              </w:rPr>
              <w:t>Adilabad</w:t>
            </w:r>
          </w:p>
        </w:tc>
        <w:tc>
          <w:tcPr>
            <w:tcW w:w="1832" w:type="dxa"/>
          </w:tcPr>
          <w:p>
            <w:pPr>
              <w:pStyle w:val="12"/>
              <w:spacing w:before="1" w:line="240" w:lineRule="auto"/>
              <w:ind w:left="151" w:right="147"/>
              <w:rPr>
                <w:sz w:val="24"/>
              </w:rPr>
            </w:pPr>
            <w:r>
              <w:rPr>
                <w:sz w:val="24"/>
              </w:rPr>
              <w:t>2003-04</w:t>
            </w:r>
          </w:p>
        </w:tc>
        <w:tc>
          <w:tcPr>
            <w:tcW w:w="1323" w:type="dxa"/>
          </w:tcPr>
          <w:p>
            <w:pPr>
              <w:pStyle w:val="12"/>
              <w:spacing w:before="1" w:line="240" w:lineRule="auto"/>
              <w:ind w:left="216" w:right="210"/>
              <w:rPr>
                <w:sz w:val="24"/>
              </w:rPr>
            </w:pPr>
            <w:r>
              <w:rPr>
                <w:sz w:val="24"/>
              </w:rPr>
              <w:t>COED</w:t>
            </w:r>
          </w:p>
        </w:tc>
        <w:tc>
          <w:tcPr>
            <w:tcW w:w="1052" w:type="dxa"/>
          </w:tcPr>
          <w:p>
            <w:pPr>
              <w:pStyle w:val="12"/>
              <w:spacing w:before="1" w:line="240" w:lineRule="auto"/>
              <w:ind w:left="170" w:right="16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48" w:type="dxa"/>
          </w:tcPr>
          <w:p>
            <w:pPr>
              <w:pStyle w:val="12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6" w:type="dxa"/>
          </w:tcPr>
          <w:p>
            <w:pPr>
              <w:pStyle w:val="12"/>
              <w:jc w:val="left"/>
              <w:rPr>
                <w:sz w:val="24"/>
              </w:rPr>
            </w:pPr>
            <w:r>
              <w:rPr>
                <w:sz w:val="24"/>
              </w:rPr>
              <w:t>Horticulture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Polytechnic, Ramagirikhilla</w:t>
            </w:r>
          </w:p>
        </w:tc>
        <w:tc>
          <w:tcPr>
            <w:tcW w:w="1532" w:type="dxa"/>
          </w:tcPr>
          <w:p>
            <w:pPr>
              <w:pStyle w:val="12"/>
              <w:ind w:left="93" w:right="84"/>
              <w:rPr>
                <w:sz w:val="24"/>
              </w:rPr>
            </w:pPr>
            <w:r>
              <w:rPr>
                <w:sz w:val="24"/>
              </w:rPr>
              <w:t>Peddapalli</w:t>
            </w:r>
          </w:p>
        </w:tc>
        <w:tc>
          <w:tcPr>
            <w:tcW w:w="1832" w:type="dxa"/>
          </w:tcPr>
          <w:p>
            <w:pPr>
              <w:pStyle w:val="12"/>
              <w:ind w:left="151" w:right="147"/>
              <w:rPr>
                <w:sz w:val="24"/>
              </w:rPr>
            </w:pPr>
            <w:r>
              <w:rPr>
                <w:sz w:val="24"/>
              </w:rPr>
              <w:t>2008-09</w:t>
            </w:r>
          </w:p>
        </w:tc>
        <w:tc>
          <w:tcPr>
            <w:tcW w:w="1323" w:type="dxa"/>
          </w:tcPr>
          <w:p>
            <w:pPr>
              <w:pStyle w:val="12"/>
              <w:ind w:left="216" w:right="210"/>
              <w:rPr>
                <w:sz w:val="24"/>
              </w:rPr>
            </w:pPr>
            <w:r>
              <w:rPr>
                <w:sz w:val="24"/>
              </w:rPr>
              <w:t>COED</w:t>
            </w:r>
          </w:p>
        </w:tc>
        <w:tc>
          <w:tcPr>
            <w:tcW w:w="1052" w:type="dxa"/>
          </w:tcPr>
          <w:p>
            <w:pPr>
              <w:pStyle w:val="12"/>
              <w:ind w:left="170" w:right="16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48" w:type="dxa"/>
          </w:tcPr>
          <w:p>
            <w:pPr>
              <w:pStyle w:val="12"/>
              <w:ind w:left="12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3</w:t>
            </w:r>
          </w:p>
        </w:tc>
        <w:tc>
          <w:tcPr>
            <w:tcW w:w="3416" w:type="dxa"/>
          </w:tcPr>
          <w:p>
            <w:pPr>
              <w:pStyle w:val="12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Horticulture Polytechnic,</w:t>
            </w:r>
          </w:p>
          <w:p>
            <w:pPr>
              <w:pStyle w:val="12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Kollapur</w:t>
            </w:r>
          </w:p>
        </w:tc>
        <w:tc>
          <w:tcPr>
            <w:tcW w:w="1532" w:type="dxa"/>
          </w:tcPr>
          <w:p>
            <w:pPr>
              <w:pStyle w:val="12"/>
              <w:ind w:left="93" w:right="84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Nagarkurnool</w:t>
            </w:r>
          </w:p>
        </w:tc>
        <w:tc>
          <w:tcPr>
            <w:tcW w:w="1832" w:type="dxa"/>
          </w:tcPr>
          <w:p>
            <w:pPr>
              <w:pStyle w:val="12"/>
              <w:ind w:left="151" w:right="147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2023-24</w:t>
            </w:r>
          </w:p>
        </w:tc>
        <w:tc>
          <w:tcPr>
            <w:tcW w:w="1323" w:type="dxa"/>
            <w:vAlign w:val="top"/>
          </w:tcPr>
          <w:p>
            <w:pPr>
              <w:pStyle w:val="12"/>
              <w:ind w:left="216" w:leftChars="0" w:right="21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COED</w:t>
            </w:r>
          </w:p>
        </w:tc>
        <w:tc>
          <w:tcPr>
            <w:tcW w:w="1052" w:type="dxa"/>
            <w:vAlign w:val="top"/>
          </w:tcPr>
          <w:p>
            <w:pPr>
              <w:pStyle w:val="12"/>
              <w:ind w:left="170" w:leftChars="0" w:right="165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951" w:type="dxa"/>
            <w:gridSpan w:val="5"/>
          </w:tcPr>
          <w:p>
            <w:pPr>
              <w:pStyle w:val="12"/>
              <w:spacing w:line="273" w:lineRule="exact"/>
              <w:ind w:left="47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University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Polytechnics</w:t>
            </w:r>
          </w:p>
        </w:tc>
        <w:tc>
          <w:tcPr>
            <w:tcW w:w="1052" w:type="dxa"/>
          </w:tcPr>
          <w:p>
            <w:pPr>
              <w:pStyle w:val="12"/>
              <w:spacing w:line="273" w:lineRule="exact"/>
              <w:ind w:left="170" w:right="165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en-US"/>
              </w:rPr>
              <w:t>12</w:t>
            </w:r>
            <w:r>
              <w:rPr>
                <w:b/>
                <w:sz w:val="24"/>
              </w:rPr>
              <w:t>0</w:t>
            </w:r>
          </w:p>
        </w:tc>
      </w:tr>
    </w:tbl>
    <w:p>
      <w:pPr>
        <w:pStyle w:val="4"/>
        <w:spacing w:before="61"/>
        <w:jc w:val="left"/>
        <w:rPr>
          <w:color w:val="auto"/>
        </w:rPr>
      </w:pPr>
      <w:r>
        <w:rPr>
          <w:color w:val="auto"/>
        </w:rPr>
        <w:t>Affiliated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Polytechnics:</w:t>
      </w:r>
    </w:p>
    <w:p>
      <w:pPr>
        <w:pStyle w:val="8"/>
        <w:spacing w:before="1" w:after="1"/>
        <w:rPr>
          <w:b/>
          <w:sz w:val="21"/>
        </w:rPr>
      </w:pPr>
    </w:p>
    <w:tbl>
      <w:tblPr>
        <w:tblStyle w:val="6"/>
        <w:tblW w:w="0" w:type="auto"/>
        <w:tblInd w:w="3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3387"/>
        <w:gridCol w:w="1418"/>
        <w:gridCol w:w="1843"/>
        <w:gridCol w:w="1399"/>
        <w:gridCol w:w="1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43" w:type="dxa"/>
          </w:tcPr>
          <w:p>
            <w:pPr>
              <w:pStyle w:val="12"/>
              <w:ind w:left="126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3387" w:type="dxa"/>
          </w:tcPr>
          <w:p>
            <w:pPr>
              <w:pStyle w:val="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Polytechnic</w:t>
            </w:r>
          </w:p>
        </w:tc>
        <w:tc>
          <w:tcPr>
            <w:tcW w:w="1418" w:type="dxa"/>
          </w:tcPr>
          <w:p>
            <w:pPr>
              <w:pStyle w:val="12"/>
              <w:ind w:left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</w:p>
        </w:tc>
        <w:tc>
          <w:tcPr>
            <w:tcW w:w="1843" w:type="dxa"/>
          </w:tcPr>
          <w:p>
            <w:pPr>
              <w:pStyle w:val="12"/>
              <w:spacing w:line="240" w:lineRule="auto"/>
              <w:ind w:left="126" w:right="113" w:firstLine="204"/>
              <w:rPr>
                <w:b/>
                <w:sz w:val="14"/>
              </w:rPr>
            </w:pPr>
            <w:r>
              <w:rPr>
                <w:b/>
                <w:sz w:val="24"/>
              </w:rPr>
              <w:t>Year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Establishment</w:t>
            </w:r>
          </w:p>
        </w:tc>
        <w:tc>
          <w:tcPr>
            <w:tcW w:w="1399" w:type="dxa"/>
          </w:tcPr>
          <w:p>
            <w:pPr>
              <w:pStyle w:val="12"/>
              <w:spacing w:line="240" w:lineRule="auto"/>
              <w:ind w:left="375" w:right="100" w:hanging="2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ry</w:t>
            </w:r>
          </w:p>
        </w:tc>
        <w:tc>
          <w:tcPr>
            <w:tcW w:w="1045" w:type="dxa"/>
          </w:tcPr>
          <w:p>
            <w:pPr>
              <w:pStyle w:val="12"/>
              <w:ind w:left="16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Intake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43" w:type="dxa"/>
          </w:tcPr>
          <w:p>
            <w:pPr>
              <w:pStyle w:val="12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7" w:type="dxa"/>
          </w:tcPr>
          <w:p>
            <w:pPr>
              <w:pStyle w:val="12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Gramabharathi Horticulture Polytechnic, Marriguda (V)</w:t>
            </w:r>
          </w:p>
        </w:tc>
        <w:tc>
          <w:tcPr>
            <w:tcW w:w="1418" w:type="dxa"/>
          </w:tcPr>
          <w:p>
            <w:pPr>
              <w:pStyle w:val="12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Nalgonda</w:t>
            </w:r>
          </w:p>
        </w:tc>
        <w:tc>
          <w:tcPr>
            <w:tcW w:w="1843" w:type="dxa"/>
          </w:tcPr>
          <w:p>
            <w:pPr>
              <w:pStyle w:val="12"/>
              <w:ind w:left="135" w:right="127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399" w:type="dxa"/>
          </w:tcPr>
          <w:p>
            <w:pPr>
              <w:pStyle w:val="12"/>
              <w:ind w:left="141" w:right="131"/>
              <w:rPr>
                <w:sz w:val="24"/>
              </w:rPr>
            </w:pPr>
            <w:r>
              <w:rPr>
                <w:sz w:val="24"/>
              </w:rPr>
              <w:t>COED</w:t>
            </w:r>
          </w:p>
        </w:tc>
        <w:tc>
          <w:tcPr>
            <w:tcW w:w="1045" w:type="dxa"/>
          </w:tcPr>
          <w:p>
            <w:pPr>
              <w:pStyle w:val="12"/>
              <w:ind w:left="168" w:right="15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43" w:type="dxa"/>
          </w:tcPr>
          <w:p>
            <w:pPr>
              <w:pStyle w:val="12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7" w:type="dxa"/>
          </w:tcPr>
          <w:p>
            <w:pPr>
              <w:pStyle w:val="12"/>
              <w:jc w:val="left"/>
              <w:rPr>
                <w:sz w:val="24"/>
              </w:rPr>
            </w:pPr>
            <w:r>
              <w:rPr>
                <w:sz w:val="24"/>
              </w:rPr>
              <w:t>Ganta Gopal Reddy Horticulture Polytechnic, Gaddipalli (V)</w:t>
            </w:r>
          </w:p>
        </w:tc>
        <w:tc>
          <w:tcPr>
            <w:tcW w:w="1418" w:type="dxa"/>
          </w:tcPr>
          <w:p>
            <w:pPr>
              <w:pStyle w:val="12"/>
              <w:ind w:left="0" w:right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Suryapet</w:t>
            </w:r>
          </w:p>
        </w:tc>
        <w:tc>
          <w:tcPr>
            <w:tcW w:w="1843" w:type="dxa"/>
          </w:tcPr>
          <w:p>
            <w:pPr>
              <w:pStyle w:val="12"/>
              <w:ind w:left="135" w:right="127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399" w:type="dxa"/>
          </w:tcPr>
          <w:p>
            <w:pPr>
              <w:pStyle w:val="12"/>
              <w:ind w:left="141" w:right="131"/>
              <w:rPr>
                <w:sz w:val="24"/>
              </w:rPr>
            </w:pPr>
            <w:r>
              <w:rPr>
                <w:sz w:val="24"/>
              </w:rPr>
              <w:t>COED</w:t>
            </w:r>
          </w:p>
        </w:tc>
        <w:tc>
          <w:tcPr>
            <w:tcW w:w="1045" w:type="dxa"/>
          </w:tcPr>
          <w:p>
            <w:pPr>
              <w:pStyle w:val="12"/>
              <w:ind w:left="168" w:right="15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43" w:type="dxa"/>
          </w:tcPr>
          <w:p>
            <w:pPr>
              <w:pStyle w:val="12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7" w:type="dxa"/>
          </w:tcPr>
          <w:p>
            <w:pPr>
              <w:pStyle w:val="12"/>
              <w:spacing w:line="240" w:lineRule="auto"/>
              <w:ind w:right="505"/>
              <w:jc w:val="left"/>
              <w:rPr>
                <w:sz w:val="24"/>
              </w:rPr>
            </w:pPr>
            <w:r>
              <w:rPr>
                <w:sz w:val="24"/>
              </w:rPr>
              <w:t>Vishwadharani Horticulture Polytechnic, Thorrur</w:t>
            </w:r>
          </w:p>
        </w:tc>
        <w:tc>
          <w:tcPr>
            <w:tcW w:w="1418" w:type="dxa"/>
          </w:tcPr>
          <w:p>
            <w:pPr>
              <w:pStyle w:val="12"/>
              <w:ind w:left="0" w:right="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Mahbubabad</w:t>
            </w:r>
          </w:p>
        </w:tc>
        <w:tc>
          <w:tcPr>
            <w:tcW w:w="1843" w:type="dxa"/>
          </w:tcPr>
          <w:p>
            <w:pPr>
              <w:pStyle w:val="12"/>
              <w:ind w:left="135" w:right="127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399" w:type="dxa"/>
          </w:tcPr>
          <w:p>
            <w:pPr>
              <w:pStyle w:val="12"/>
              <w:ind w:left="141" w:right="131"/>
              <w:rPr>
                <w:sz w:val="24"/>
              </w:rPr>
            </w:pPr>
            <w:r>
              <w:rPr>
                <w:sz w:val="24"/>
              </w:rPr>
              <w:t>COED</w:t>
            </w:r>
          </w:p>
        </w:tc>
        <w:tc>
          <w:tcPr>
            <w:tcW w:w="1045" w:type="dxa"/>
          </w:tcPr>
          <w:p>
            <w:pPr>
              <w:pStyle w:val="12"/>
              <w:ind w:left="168" w:right="15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890" w:type="dxa"/>
            <w:gridSpan w:val="5"/>
          </w:tcPr>
          <w:p>
            <w:pPr>
              <w:pStyle w:val="12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Affiliated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Polytechnics</w:t>
            </w:r>
          </w:p>
        </w:tc>
        <w:tc>
          <w:tcPr>
            <w:tcW w:w="1045" w:type="dxa"/>
          </w:tcPr>
          <w:p>
            <w:pPr>
              <w:pStyle w:val="12"/>
              <w:ind w:left="16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4" w:hRule="atLeast"/>
        </w:trPr>
        <w:tc>
          <w:tcPr>
            <w:tcW w:w="8890" w:type="dxa"/>
            <w:gridSpan w:val="5"/>
          </w:tcPr>
          <w:p>
            <w:pPr>
              <w:pStyle w:val="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Grand 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University and Affiliated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Polytechnics</w:t>
            </w:r>
          </w:p>
        </w:tc>
        <w:tc>
          <w:tcPr>
            <w:tcW w:w="1045" w:type="dxa"/>
          </w:tcPr>
          <w:p>
            <w:pPr>
              <w:pStyle w:val="12"/>
              <w:ind w:left="16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default"/>
                <w:b/>
                <w:sz w:val="24"/>
                <w:lang w:val="en-US"/>
              </w:rPr>
              <w:t>4</w:t>
            </w:r>
            <w:r>
              <w:rPr>
                <w:b/>
                <w:sz w:val="24"/>
              </w:rPr>
              <w:t>0</w:t>
            </w:r>
          </w:p>
        </w:tc>
      </w:tr>
    </w:tbl>
    <w:p>
      <w:pPr>
        <w:tabs>
          <w:tab w:val="left" w:pos="760"/>
          <w:tab w:val="left" w:pos="761"/>
        </w:tabs>
        <w:rPr>
          <w:sz w:val="24"/>
        </w:rPr>
      </w:pPr>
      <w:r>
        <w:rPr>
          <w:sz w:val="24"/>
        </w:rPr>
        <w:t xml:space="preserve">     </w:t>
      </w:r>
    </w:p>
    <w:p>
      <w:pPr>
        <w:tabs>
          <w:tab w:val="left" w:pos="760"/>
          <w:tab w:val="left" w:pos="761"/>
        </w:tabs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Note</w:t>
      </w:r>
      <w:r>
        <w:rPr>
          <w:sz w:val="24"/>
        </w:rPr>
        <w:t>: COED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Co-Education.</w:t>
      </w:r>
    </w:p>
    <w:p>
      <w:pPr>
        <w:jc w:val="center"/>
        <w:rPr>
          <w:b/>
        </w:rPr>
      </w:pPr>
      <w:r>
        <w:rPr>
          <w:b/>
        </w:rPr>
        <w:t>IMPORTANT DATES</w:t>
      </w:r>
    </w:p>
    <w:p>
      <w:pPr>
        <w:jc w:val="center"/>
        <w:rPr>
          <w:b/>
          <w:bCs/>
          <w:sz w:val="24"/>
          <w:szCs w:val="24"/>
        </w:rPr>
      </w:pPr>
    </w:p>
    <w:tbl>
      <w:tblPr>
        <w:tblStyle w:val="6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7"/>
        <w:gridCol w:w="2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307" w:type="dxa"/>
          </w:tcPr>
          <w:p>
            <w:pPr>
              <w:pStyle w:val="12"/>
              <w:spacing w:before="66" w:line="240" w:lineRule="auto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Commencement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Application:</w:t>
            </w:r>
          </w:p>
        </w:tc>
        <w:tc>
          <w:tcPr>
            <w:tcW w:w="2999" w:type="dxa"/>
          </w:tcPr>
          <w:p>
            <w:pPr>
              <w:pStyle w:val="12"/>
              <w:spacing w:before="66" w:line="240" w:lineRule="auto"/>
              <w:ind w:left="227"/>
              <w:jc w:val="left"/>
              <w:rPr>
                <w:b/>
                <w:sz w:val="24"/>
              </w:rPr>
            </w:pPr>
            <w:r>
              <w:rPr>
                <w:rFonts w:hint="default"/>
                <w:b/>
                <w:color w:val="FF0000"/>
                <w:sz w:val="24"/>
                <w:lang w:val="en-US"/>
              </w:rPr>
              <w:t>01</w:t>
            </w:r>
            <w:r>
              <w:rPr>
                <w:b/>
                <w:color w:val="FF0000"/>
                <w:sz w:val="24"/>
              </w:rPr>
              <w:t>-0</w:t>
            </w:r>
            <w:r>
              <w:rPr>
                <w:rFonts w:hint="default"/>
                <w:b/>
                <w:color w:val="FF0000"/>
                <w:sz w:val="24"/>
                <w:lang w:val="en-US"/>
              </w:rPr>
              <w:t>8</w:t>
            </w:r>
            <w:r>
              <w:rPr>
                <w:b/>
                <w:color w:val="FF0000"/>
                <w:sz w:val="24"/>
              </w:rPr>
              <w:t>-202</w:t>
            </w:r>
            <w:r>
              <w:rPr>
                <w:rFonts w:hint="default"/>
                <w:b/>
                <w:color w:val="FF0000"/>
                <w:sz w:val="24"/>
                <w:lang w:val="en-US"/>
              </w:rPr>
              <w:t>3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(10:00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307" w:type="dxa"/>
            <w:vAlign w:val="top"/>
          </w:tcPr>
          <w:p>
            <w:pPr>
              <w:pStyle w:val="12"/>
              <w:spacing w:before="15" w:line="273" w:lineRule="exact"/>
              <w:ind w:left="0" w:leftChars="0" w:right="100" w:rightChars="0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b/>
                <w:color w:val="FF0000"/>
                <w:sz w:val="24"/>
              </w:rPr>
              <w:t>Last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date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for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submission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filled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in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Application:</w:t>
            </w:r>
          </w:p>
        </w:tc>
        <w:tc>
          <w:tcPr>
            <w:tcW w:w="2999" w:type="dxa"/>
            <w:vAlign w:val="top"/>
          </w:tcPr>
          <w:p>
            <w:pPr>
              <w:pStyle w:val="12"/>
              <w:spacing w:before="15" w:line="273" w:lineRule="exact"/>
              <w:ind w:left="227" w:leftChars="0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hint="default"/>
                <w:b/>
                <w:color w:val="FF0000"/>
                <w:sz w:val="24"/>
                <w:lang w:val="en-US"/>
              </w:rPr>
              <w:t>14-08-2023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(by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5:00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307" w:type="dxa"/>
          </w:tcPr>
          <w:p>
            <w:pPr>
              <w:pStyle w:val="12"/>
              <w:spacing w:before="15" w:line="273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rFonts w:hint="default"/>
                <w:b/>
                <w:color w:val="FF0000"/>
                <w:sz w:val="24"/>
                <w:lang w:val="en-US"/>
              </w:rPr>
              <w:t>Walk-in and Spot counselling</w:t>
            </w:r>
            <w:r>
              <w:rPr>
                <w:b/>
                <w:color w:val="FF0000"/>
                <w:sz w:val="24"/>
              </w:rPr>
              <w:t>:</w:t>
            </w:r>
          </w:p>
        </w:tc>
        <w:tc>
          <w:tcPr>
            <w:tcW w:w="2999" w:type="dxa"/>
          </w:tcPr>
          <w:p>
            <w:pPr>
              <w:pStyle w:val="12"/>
              <w:spacing w:before="15" w:line="273" w:lineRule="exact"/>
              <w:ind w:left="227"/>
              <w:jc w:val="left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color w:val="FF0000"/>
                <w:sz w:val="24"/>
                <w:lang w:val="en-US"/>
              </w:rPr>
              <w:t>18-08-2023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hint="default"/>
                <w:b/>
                <w:color w:val="FF0000"/>
                <w:spacing w:val="-1"/>
                <w:sz w:val="24"/>
                <w:lang w:val="en-US"/>
              </w:rPr>
              <w:t>(Tentatively)</w:t>
            </w:r>
            <w:bookmarkStart w:id="0" w:name="_GoBack"/>
            <w:bookmarkEnd w:id="0"/>
          </w:p>
        </w:tc>
      </w:tr>
    </w:tbl>
    <w:p>
      <w:pPr>
        <w:pStyle w:val="4"/>
        <w:spacing w:before="61"/>
        <w:jc w:val="left"/>
      </w:pPr>
    </w:p>
    <w:p>
      <w:pPr>
        <w:pStyle w:val="4"/>
        <w:spacing w:before="61"/>
        <w:jc w:val="left"/>
      </w:pPr>
      <w:r>
        <w:t>Eligibility:</w:t>
      </w:r>
    </w:p>
    <w:p>
      <w:pPr>
        <w:pStyle w:val="11"/>
        <w:numPr>
          <w:ilvl w:val="0"/>
          <w:numId w:val="1"/>
        </w:numPr>
        <w:tabs>
          <w:tab w:val="left" w:pos="1572"/>
        </w:tabs>
        <w:spacing w:before="161" w:line="276" w:lineRule="auto"/>
        <w:ind w:right="756"/>
        <w:rPr>
          <w:b w:val="0"/>
          <w:bCs/>
          <w:sz w:val="24"/>
        </w:rPr>
      </w:pPr>
      <w:r>
        <w:rPr>
          <w:b w:val="0"/>
          <w:bCs/>
          <w:sz w:val="24"/>
        </w:rPr>
        <w:t>The candidates seeking admission into Diploma in Horticulture course of SKLTSHU</w:t>
      </w:r>
      <w:r>
        <w:rPr>
          <w:b w:val="0"/>
          <w:bCs/>
          <w:spacing w:val="1"/>
          <w:sz w:val="24"/>
        </w:rPr>
        <w:t xml:space="preserve"> </w:t>
      </w:r>
      <w:r>
        <w:rPr>
          <w:b w:val="0"/>
          <w:bCs/>
          <w:sz w:val="24"/>
        </w:rPr>
        <w:t>should</w:t>
      </w:r>
      <w:r>
        <w:rPr>
          <w:b w:val="0"/>
          <w:bCs/>
          <w:spacing w:val="-12"/>
          <w:sz w:val="24"/>
        </w:rPr>
        <w:t xml:space="preserve"> </w:t>
      </w:r>
      <w:r>
        <w:rPr>
          <w:b w:val="0"/>
          <w:bCs/>
          <w:sz w:val="24"/>
        </w:rPr>
        <w:t>have</w:t>
      </w:r>
      <w:r>
        <w:rPr>
          <w:b w:val="0"/>
          <w:bCs/>
          <w:spacing w:val="-11"/>
          <w:sz w:val="24"/>
        </w:rPr>
        <w:t xml:space="preserve"> </w:t>
      </w:r>
      <w:r>
        <w:rPr>
          <w:b w:val="0"/>
          <w:bCs/>
          <w:sz w:val="24"/>
        </w:rPr>
        <w:t>appeared</w:t>
      </w:r>
      <w:r>
        <w:rPr>
          <w:b w:val="0"/>
          <w:bCs/>
          <w:spacing w:val="-9"/>
          <w:sz w:val="24"/>
        </w:rPr>
        <w:t xml:space="preserve"> </w:t>
      </w:r>
      <w:r>
        <w:rPr>
          <w:b w:val="0"/>
          <w:bCs/>
          <w:sz w:val="24"/>
        </w:rPr>
        <w:t>for</w:t>
      </w:r>
      <w:r>
        <w:rPr>
          <w:b w:val="0"/>
          <w:bCs/>
          <w:spacing w:val="-11"/>
          <w:sz w:val="24"/>
        </w:rPr>
        <w:t xml:space="preserve"> </w:t>
      </w:r>
      <w:r>
        <w:rPr>
          <w:b/>
          <w:bCs w:val="0"/>
          <w:sz w:val="24"/>
        </w:rPr>
        <w:t>POLYCET-202</w:t>
      </w:r>
      <w:r>
        <w:rPr>
          <w:rFonts w:hint="default"/>
          <w:b/>
          <w:bCs w:val="0"/>
          <w:sz w:val="24"/>
          <w:lang w:val="en-US"/>
        </w:rPr>
        <w:t>3 or SSC passed or Intermediate Fail</w:t>
      </w:r>
      <w:r>
        <w:rPr>
          <w:b w:val="0"/>
          <w:bCs/>
          <w:spacing w:val="-10"/>
          <w:sz w:val="24"/>
        </w:rPr>
        <w:t xml:space="preserve"> </w:t>
      </w:r>
      <w:r>
        <w:rPr>
          <w:rFonts w:hint="default"/>
          <w:b/>
          <w:bCs w:val="0"/>
          <w:sz w:val="24"/>
          <w:lang w:val="en-US"/>
        </w:rPr>
        <w:t xml:space="preserve"> can also apply.</w:t>
      </w:r>
    </w:p>
    <w:p>
      <w:pPr>
        <w:pStyle w:val="11"/>
        <w:numPr>
          <w:ilvl w:val="0"/>
          <w:numId w:val="1"/>
        </w:numPr>
        <w:tabs>
          <w:tab w:val="left" w:pos="1572"/>
        </w:tabs>
        <w:spacing w:line="276" w:lineRule="auto"/>
        <w:ind w:right="755"/>
        <w:rPr>
          <w:sz w:val="24"/>
        </w:rPr>
      </w:pP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passed</w:t>
      </w:r>
      <w:r>
        <w:rPr>
          <w:spacing w:val="1"/>
          <w:sz w:val="24"/>
        </w:rPr>
        <w:t xml:space="preserve"> </w:t>
      </w:r>
      <w:r>
        <w:rPr>
          <w:sz w:val="24"/>
        </w:rPr>
        <w:t>SSC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 (regular/compartmental)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Secondary Education, T.S. or any other examination recognized as equivalent</w:t>
      </w:r>
      <w:r>
        <w:rPr>
          <w:spacing w:val="1"/>
          <w:sz w:val="24"/>
        </w:rPr>
        <w:t xml:space="preserve"> </w:t>
      </w:r>
      <w:r>
        <w:rPr>
          <w:sz w:val="24"/>
        </w:rPr>
        <w:t>thereto by the Board of Secondary Education, T.S. such as Central Board of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(CBSE),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(ICSE),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9"/>
          <w:sz w:val="24"/>
        </w:rPr>
        <w:t xml:space="preserve"> </w:t>
      </w:r>
      <w:r>
        <w:rPr>
          <w:sz w:val="24"/>
        </w:rPr>
        <w:t>Institute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Open</w:t>
      </w:r>
      <w:r>
        <w:rPr>
          <w:spacing w:val="19"/>
          <w:sz w:val="24"/>
        </w:rPr>
        <w:t xml:space="preserve"> </w:t>
      </w:r>
      <w:r>
        <w:rPr>
          <w:sz w:val="24"/>
        </w:rPr>
        <w:t>School</w:t>
      </w:r>
      <w:r>
        <w:rPr>
          <w:spacing w:val="19"/>
          <w:sz w:val="24"/>
        </w:rPr>
        <w:t xml:space="preserve"> </w:t>
      </w:r>
      <w:r>
        <w:rPr>
          <w:sz w:val="24"/>
        </w:rPr>
        <w:t>(NIOS),</w:t>
      </w:r>
      <w:r>
        <w:rPr>
          <w:spacing w:val="19"/>
          <w:sz w:val="24"/>
        </w:rPr>
        <w:t xml:space="preserve"> </w:t>
      </w:r>
      <w:r>
        <w:rPr>
          <w:sz w:val="24"/>
        </w:rPr>
        <w:t>Telangana</w:t>
      </w:r>
      <w:r>
        <w:rPr>
          <w:spacing w:val="18"/>
          <w:sz w:val="24"/>
        </w:rPr>
        <w:t xml:space="preserve"> </w:t>
      </w:r>
      <w:r>
        <w:rPr>
          <w:sz w:val="24"/>
        </w:rPr>
        <w:t>Open</w:t>
      </w:r>
      <w:r>
        <w:rPr>
          <w:spacing w:val="19"/>
          <w:sz w:val="24"/>
        </w:rPr>
        <w:t xml:space="preserve"> </w:t>
      </w:r>
      <w:r>
        <w:rPr>
          <w:sz w:val="24"/>
        </w:rPr>
        <w:t>School</w:t>
      </w:r>
      <w:r>
        <w:rPr>
          <w:spacing w:val="19"/>
          <w:sz w:val="24"/>
        </w:rPr>
        <w:t xml:space="preserve"> </w:t>
      </w:r>
      <w:r>
        <w:rPr>
          <w:sz w:val="24"/>
        </w:rPr>
        <w:t>Society</w:t>
      </w:r>
      <w:r>
        <w:rPr>
          <w:rFonts w:hint="default"/>
          <w:sz w:val="24"/>
          <w:lang w:val="en-US"/>
        </w:rPr>
        <w:t xml:space="preserve"> </w:t>
      </w:r>
      <w:r>
        <w:rPr>
          <w:sz w:val="24"/>
        </w:rPr>
        <w:t>(TOSS),</w:t>
      </w:r>
    </w:p>
    <w:p>
      <w:pPr>
        <w:spacing w:line="276" w:lineRule="auto"/>
        <w:ind w:left="1571" w:right="757"/>
        <w:jc w:val="both"/>
        <w:rPr>
          <w:b/>
          <w:sz w:val="24"/>
        </w:rPr>
      </w:pPr>
      <w:r>
        <w:rPr>
          <w:sz w:val="24"/>
        </w:rPr>
        <w:t xml:space="preserve">with </w:t>
      </w:r>
      <w:r>
        <w:rPr>
          <w:b/>
          <w:sz w:val="24"/>
        </w:rPr>
        <w:t>Science as one of the subjects,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obtained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least 35%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marks in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qualifying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as applicable. </w:t>
      </w:r>
    </w:p>
    <w:p>
      <w:pPr>
        <w:pStyle w:val="11"/>
        <w:numPr>
          <w:ilvl w:val="0"/>
          <w:numId w:val="1"/>
        </w:numPr>
        <w:spacing w:line="276" w:lineRule="auto"/>
        <w:ind w:right="757"/>
        <w:rPr>
          <w:b/>
          <w:sz w:val="24"/>
        </w:rPr>
      </w:pPr>
      <w:r>
        <w:rPr>
          <w:sz w:val="24"/>
        </w:rPr>
        <w:t>Candidates</w:t>
      </w:r>
      <w:r>
        <w:rPr>
          <w:b/>
          <w:sz w:val="24"/>
        </w:rPr>
        <w:t xml:space="preserve"> with Intermediate pass or any higher degrees </w:t>
      </w:r>
      <w:r>
        <w:rPr>
          <w:sz w:val="24"/>
        </w:rPr>
        <w:t>are not Eligible</w:t>
      </w:r>
      <w:r>
        <w:rPr>
          <w:rFonts w:hint="default"/>
          <w:sz w:val="24"/>
          <w:lang w:val="en-US"/>
        </w:rPr>
        <w:t>.</w:t>
      </w:r>
    </w:p>
    <w:p>
      <w:pPr>
        <w:pStyle w:val="4"/>
        <w:spacing w:before="1"/>
      </w:pPr>
      <w:r>
        <w:rPr>
          <w:u w:val="single"/>
        </w:rPr>
        <w:t>Criteria for</w:t>
      </w:r>
      <w:r>
        <w:rPr>
          <w:spacing w:val="-4"/>
          <w:u w:val="single"/>
        </w:rPr>
        <w:t xml:space="preserve"> </w:t>
      </w:r>
      <w:r>
        <w:rPr>
          <w:u w:val="single"/>
        </w:rPr>
        <w:t>selection</w:t>
      </w:r>
      <w:r>
        <w:t>:</w:t>
      </w:r>
    </w:p>
    <w:p>
      <w:pPr>
        <w:pStyle w:val="11"/>
        <w:numPr>
          <w:ilvl w:val="0"/>
          <w:numId w:val="2"/>
        </w:numPr>
        <w:tabs>
          <w:tab w:val="left" w:pos="1481"/>
        </w:tabs>
        <w:spacing w:before="41" w:line="276" w:lineRule="auto"/>
        <w:ind w:right="757"/>
        <w:rPr>
          <w:sz w:val="24"/>
        </w:rPr>
      </w:pPr>
      <w:r>
        <w:rPr>
          <w:sz w:val="24"/>
        </w:rPr>
        <w:t xml:space="preserve">The selection of candidates will be made on the </w:t>
      </w:r>
      <w:r>
        <w:rPr>
          <w:b/>
          <w:sz w:val="24"/>
        </w:rPr>
        <w:t>basis of POLYCET-202</w:t>
      </w:r>
      <w:r>
        <w:rPr>
          <w:rFonts w:hint="default"/>
          <w:b/>
          <w:sz w:val="24"/>
          <w:lang w:val="en-US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ranks</w:t>
      </w:r>
      <w:r>
        <w:rPr>
          <w:b/>
          <w:spacing w:val="1"/>
          <w:sz w:val="24"/>
        </w:rPr>
        <w:t xml:space="preserve"> </w:t>
      </w:r>
      <w:r>
        <w:rPr>
          <w:rFonts w:hint="default"/>
          <w:b/>
          <w:sz w:val="24"/>
          <w:lang w:val="en-US"/>
        </w:rPr>
        <w:t>or SSC marks or its equivalent examination.</w:t>
      </w:r>
    </w:p>
    <w:p>
      <w:pPr>
        <w:pStyle w:val="11"/>
        <w:numPr>
          <w:ilvl w:val="0"/>
          <w:numId w:val="2"/>
        </w:numPr>
        <w:tabs>
          <w:tab w:val="left" w:pos="1481"/>
        </w:tabs>
        <w:spacing w:before="1" w:line="276" w:lineRule="auto"/>
        <w:ind w:right="762"/>
        <w:rPr>
          <w:sz w:val="24"/>
        </w:rPr>
      </w:pPr>
      <w:r>
        <w:rPr>
          <w:sz w:val="24"/>
        </w:rPr>
        <w:t>If</w:t>
      </w:r>
      <w:r>
        <w:rPr>
          <w:spacing w:val="59"/>
          <w:sz w:val="24"/>
        </w:rPr>
        <w:t xml:space="preserve"> </w:t>
      </w:r>
      <w:r>
        <w:rPr>
          <w:sz w:val="24"/>
        </w:rPr>
        <w:t>further</w:t>
      </w:r>
      <w:r>
        <w:rPr>
          <w:spacing w:val="2"/>
          <w:sz w:val="24"/>
        </w:rPr>
        <w:t xml:space="preserve"> </w:t>
      </w:r>
      <w:r>
        <w:rPr>
          <w:sz w:val="24"/>
        </w:rPr>
        <w:t>tie,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OGPA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SSC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2"/>
          <w:sz w:val="24"/>
        </w:rPr>
        <w:t xml:space="preserve"> </w:t>
      </w:r>
      <w:r>
        <w:rPr>
          <w:sz w:val="24"/>
        </w:rPr>
        <w:t>equivalent</w:t>
      </w:r>
      <w:r>
        <w:rPr>
          <w:spacing w:val="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considered.</w:t>
      </w:r>
    </w:p>
    <w:p>
      <w:pPr>
        <w:pStyle w:val="11"/>
        <w:numPr>
          <w:ilvl w:val="0"/>
          <w:numId w:val="2"/>
        </w:numPr>
        <w:tabs>
          <w:tab w:val="left" w:pos="1481"/>
        </w:tabs>
        <w:spacing w:line="278" w:lineRule="auto"/>
        <w:ind w:right="757"/>
        <w:rPr>
          <w:sz w:val="24"/>
        </w:rPr>
      </w:pPr>
      <w:r>
        <w:rPr>
          <w:sz w:val="24"/>
        </w:rPr>
        <w:t>If</w:t>
      </w:r>
      <w:r>
        <w:rPr>
          <w:spacing w:val="38"/>
          <w:sz w:val="24"/>
        </w:rPr>
        <w:t xml:space="preserve"> </w:t>
      </w:r>
      <w:r>
        <w:rPr>
          <w:sz w:val="24"/>
        </w:rPr>
        <w:t>tie</w:t>
      </w:r>
      <w:r>
        <w:rPr>
          <w:spacing w:val="38"/>
          <w:sz w:val="24"/>
        </w:rPr>
        <w:t xml:space="preserve"> </w:t>
      </w:r>
      <w:r>
        <w:rPr>
          <w:sz w:val="24"/>
        </w:rPr>
        <w:t>continues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grade</w:t>
      </w:r>
      <w:r>
        <w:rPr>
          <w:spacing w:val="38"/>
          <w:sz w:val="24"/>
        </w:rPr>
        <w:t xml:space="preserve"> </w:t>
      </w:r>
      <w:r>
        <w:rPr>
          <w:sz w:val="24"/>
        </w:rPr>
        <w:t>point</w:t>
      </w:r>
      <w:r>
        <w:rPr>
          <w:spacing w:val="40"/>
          <w:sz w:val="24"/>
        </w:rPr>
        <w:t xml:space="preserve"> </w:t>
      </w:r>
      <w:r>
        <w:rPr>
          <w:sz w:val="24"/>
        </w:rPr>
        <w:t>obtained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first</w:t>
      </w:r>
      <w:r>
        <w:rPr>
          <w:spacing w:val="37"/>
          <w:sz w:val="24"/>
        </w:rPr>
        <w:t xml:space="preserve"> </w:t>
      </w:r>
      <w:r>
        <w:rPr>
          <w:sz w:val="24"/>
        </w:rPr>
        <w:t>Science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later</w:t>
      </w:r>
      <w:r>
        <w:rPr>
          <w:spacing w:val="38"/>
          <w:sz w:val="24"/>
        </w:rPr>
        <w:t xml:space="preserve"> </w:t>
      </w:r>
      <w:r>
        <w:rPr>
          <w:sz w:val="24"/>
        </w:rPr>
        <w:t>Maths,</w:t>
      </w:r>
      <w:r>
        <w:rPr>
          <w:spacing w:val="40"/>
          <w:sz w:val="24"/>
        </w:rPr>
        <w:t xml:space="preserve"> </w:t>
      </w:r>
      <w:r>
        <w:rPr>
          <w:sz w:val="24"/>
        </w:rPr>
        <w:t>English,</w:t>
      </w:r>
      <w:r>
        <w:rPr>
          <w:spacing w:val="-57"/>
          <w:sz w:val="24"/>
        </w:rPr>
        <w:t xml:space="preserve"> </w:t>
      </w:r>
      <w:r>
        <w:rPr>
          <w:sz w:val="24"/>
        </w:rPr>
        <w:t>Telugu,</w:t>
      </w:r>
      <w:r>
        <w:rPr>
          <w:spacing w:val="-1"/>
          <w:sz w:val="24"/>
        </w:rPr>
        <w:t xml:space="preserve"> </w:t>
      </w:r>
      <w:r>
        <w:rPr>
          <w:sz w:val="24"/>
        </w:rPr>
        <w:t>Social and Hindi will be taken</w:t>
      </w:r>
      <w:r>
        <w:rPr>
          <w:spacing w:val="-1"/>
          <w:sz w:val="24"/>
        </w:rPr>
        <w:t xml:space="preserve"> </w:t>
      </w:r>
      <w:r>
        <w:rPr>
          <w:sz w:val="24"/>
        </w:rPr>
        <w:t>into consideration.</w:t>
      </w:r>
    </w:p>
    <w:p>
      <w:pPr>
        <w:pStyle w:val="11"/>
        <w:numPr>
          <w:ilvl w:val="0"/>
          <w:numId w:val="2"/>
        </w:numPr>
        <w:tabs>
          <w:tab w:val="left" w:pos="1481"/>
        </w:tabs>
        <w:spacing w:line="276" w:lineRule="auto"/>
        <w:ind w:right="759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tie,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age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older</w:t>
      </w:r>
      <w:r>
        <w:rPr>
          <w:spacing w:val="-57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shall be given</w:t>
      </w:r>
      <w:r>
        <w:rPr>
          <w:spacing w:val="2"/>
          <w:sz w:val="24"/>
        </w:rPr>
        <w:t xml:space="preserve"> </w:t>
      </w:r>
      <w:r>
        <w:rPr>
          <w:sz w:val="24"/>
        </w:rPr>
        <w:t>preference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seat.</w:t>
      </w:r>
    </w:p>
    <w:p>
      <w:pPr>
        <w:pStyle w:val="4"/>
        <w:spacing w:line="270" w:lineRule="exact"/>
        <w:jc w:val="left"/>
        <w:rPr>
          <w:u w:val="single"/>
        </w:rPr>
      </w:pPr>
      <w:r>
        <w:rPr>
          <w:u w:val="single"/>
        </w:rPr>
        <w:t>Age:</w:t>
      </w:r>
    </w:p>
    <w:p>
      <w:pPr>
        <w:pStyle w:val="8"/>
        <w:spacing w:before="41" w:line="276" w:lineRule="auto"/>
        <w:ind w:left="1211" w:right="755"/>
        <w:jc w:val="both"/>
        <w:rPr>
          <w:rFonts w:hint="default"/>
          <w:b/>
          <w:lang w:val="en-US"/>
        </w:rPr>
      </w:pPr>
      <w:r>
        <w:t>Candidates for admission into the Diploma course in the University shall be required to be between 15 to 22 years of age as on 31</w:t>
      </w:r>
      <w:r>
        <w:rPr>
          <w:rFonts w:hint="default"/>
          <w:vertAlign w:val="superscript"/>
          <w:lang w:val="en-US"/>
        </w:rPr>
        <w:t>st</w:t>
      </w:r>
      <w:r>
        <w:rPr>
          <w:rFonts w:hint="default"/>
          <w:lang w:val="en-US"/>
        </w:rPr>
        <w:t xml:space="preserve"> December of admission year.</w:t>
      </w:r>
    </w:p>
    <w:p>
      <w:pPr>
        <w:pStyle w:val="4"/>
        <w:rPr>
          <w:u w:val="single"/>
        </w:rPr>
      </w:pPr>
      <w:r>
        <w:rPr>
          <w:u w:val="single"/>
        </w:rPr>
        <w:t>Reservation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seats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 the Rural</w:t>
      </w:r>
      <w:r>
        <w:rPr>
          <w:spacing w:val="-2"/>
          <w:u w:val="single"/>
        </w:rPr>
        <w:t xml:space="preserve"> </w:t>
      </w:r>
      <w:r>
        <w:rPr>
          <w:u w:val="single"/>
        </w:rPr>
        <w:t>(Non-municipal)</w:t>
      </w:r>
      <w:r>
        <w:rPr>
          <w:spacing w:val="-1"/>
          <w:u w:val="single"/>
        </w:rPr>
        <w:t xml:space="preserve"> </w:t>
      </w:r>
      <w:r>
        <w:rPr>
          <w:u w:val="single"/>
        </w:rPr>
        <w:t>area students:</w:t>
      </w:r>
    </w:p>
    <w:p>
      <w:pPr>
        <w:pStyle w:val="8"/>
        <w:spacing w:before="2"/>
        <w:rPr>
          <w:b/>
          <w:sz w:val="21"/>
        </w:rPr>
      </w:pPr>
    </w:p>
    <w:p>
      <w:pPr>
        <w:pStyle w:val="11"/>
        <w:numPr>
          <w:ilvl w:val="1"/>
          <w:numId w:val="3"/>
        </w:numPr>
        <w:tabs>
          <w:tab w:val="left" w:pos="1188"/>
        </w:tabs>
        <w:spacing w:line="271" w:lineRule="auto"/>
        <w:ind w:right="75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From AY 2022-23 onwards Sixty per cent (60%) of the seats in Diploma Horticulture course of SKLTSHU </w:t>
      </w:r>
      <w:r>
        <w:rPr>
          <w:sz w:val="24"/>
          <w:szCs w:val="24"/>
        </w:rPr>
        <w:t>are reserved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for students who have completed their schooling for a </w:t>
      </w:r>
      <w:r>
        <w:rPr>
          <w:b/>
          <w:bCs/>
          <w:sz w:val="24"/>
          <w:szCs w:val="24"/>
        </w:rPr>
        <w:t xml:space="preserve">minimum of 4 years in schools located in </w:t>
      </w:r>
      <w:r>
        <w:rPr>
          <w:rFonts w:hint="default"/>
          <w:b/>
          <w:bCs/>
          <w:sz w:val="24"/>
          <w:szCs w:val="24"/>
          <w:lang w:val="en-US"/>
        </w:rPr>
        <w:t>Rural (</w:t>
      </w:r>
      <w:r>
        <w:rPr>
          <w:b/>
          <w:bCs/>
          <w:sz w:val="24"/>
          <w:szCs w:val="24"/>
        </w:rPr>
        <w:t>Non-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Municipal</w:t>
      </w:r>
      <w:r>
        <w:rPr>
          <w:rFonts w:hint="default"/>
          <w:b/>
          <w:bCs/>
          <w:sz w:val="24"/>
          <w:szCs w:val="24"/>
          <w:lang w:val="en-US"/>
        </w:rPr>
        <w:t>)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areas</w:t>
      </w:r>
      <w:r>
        <w:rPr>
          <w:sz w:val="24"/>
          <w:szCs w:val="24"/>
        </w:rPr>
        <w:t>.</w:t>
      </w:r>
    </w:p>
    <w:p>
      <w:pPr>
        <w:pStyle w:val="11"/>
        <w:numPr>
          <w:ilvl w:val="1"/>
          <w:numId w:val="3"/>
        </w:numPr>
        <w:tabs>
          <w:tab w:val="left" w:pos="1188"/>
        </w:tabs>
        <w:spacing w:before="3" w:line="271" w:lineRule="auto"/>
        <w:ind w:right="7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FORM-I (Non-Municipal Area Certificate):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 a proforma to be certified by</w:t>
      </w:r>
      <w:r>
        <w:rPr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the Head </w:t>
      </w:r>
      <w:r>
        <w:rPr>
          <w:sz w:val="24"/>
          <w:szCs w:val="24"/>
        </w:rPr>
        <w:t xml:space="preserve">of the </w:t>
      </w:r>
      <w:r>
        <w:t>Institution</w:t>
      </w:r>
      <w:r>
        <w:rPr>
          <w:sz w:val="24"/>
          <w:szCs w:val="24"/>
        </w:rPr>
        <w:t xml:space="preserve"> with his/her office seal that the candidate has studied for a</w:t>
      </w:r>
      <w:r>
        <w:rPr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minimum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z w:val="24"/>
          <w:szCs w:val="24"/>
        </w:rPr>
        <w:t>period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of</w:t>
      </w:r>
      <w:r>
        <w:rPr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Four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years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in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schools</w:t>
      </w:r>
      <w:r>
        <w:rPr>
          <w:bCs/>
          <w:spacing w:val="-4"/>
          <w:sz w:val="24"/>
          <w:szCs w:val="24"/>
        </w:rPr>
        <w:t xml:space="preserve"> </w:t>
      </w:r>
      <w:r>
        <w:rPr>
          <w:bCs/>
          <w:sz w:val="24"/>
          <w:szCs w:val="24"/>
        </w:rPr>
        <w:t>located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in</w:t>
      </w:r>
      <w:r>
        <w:rPr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Non-Municipal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areas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class to 10</w:t>
      </w:r>
      <w:r>
        <w:rPr>
          <w:sz w:val="24"/>
          <w:szCs w:val="24"/>
          <w:vertAlign w:val="superscript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class and submitted along with the application</w:t>
      </w:r>
      <w:r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If</w:t>
      </w:r>
      <w:r>
        <w:rPr>
          <w:b/>
          <w:bCs/>
          <w:sz w:val="24"/>
          <w:szCs w:val="24"/>
        </w:rPr>
        <w:t xml:space="preserve"> Form-I is not submitted, </w:t>
      </w:r>
      <w:r>
        <w:rPr>
          <w:bCs/>
          <w:sz w:val="24"/>
          <w:szCs w:val="24"/>
        </w:rPr>
        <w:t xml:space="preserve">the </w:t>
      </w:r>
      <w:r>
        <w:t>candidates will not be considered under</w:t>
      </w:r>
      <w:r>
        <w:rPr>
          <w:spacing w:val="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Area category.</w:t>
      </w:r>
    </w:p>
    <w:p>
      <w:pPr>
        <w:ind w:left="40" w:firstLine="720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  <w:r>
        <w:rPr>
          <w:b/>
          <w:sz w:val="24"/>
          <w:u w:val="single"/>
        </w:rPr>
        <w:t>Residential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Certificate:</w:t>
      </w:r>
    </w:p>
    <w:p>
      <w:pPr>
        <w:pStyle w:val="8"/>
        <w:rPr>
          <w:b/>
          <w:sz w:val="2"/>
          <w:szCs w:val="6"/>
        </w:rPr>
      </w:pPr>
    </w:p>
    <w:p>
      <w:pPr>
        <w:pStyle w:val="11"/>
        <w:numPr>
          <w:ilvl w:val="1"/>
          <w:numId w:val="3"/>
        </w:numPr>
        <w:tabs>
          <w:tab w:val="left" w:pos="1121"/>
        </w:tabs>
        <w:spacing w:before="61" w:line="276" w:lineRule="auto"/>
        <w:ind w:left="1120" w:right="759" w:hanging="360"/>
        <w:rPr>
          <w:sz w:val="24"/>
          <w:szCs w:val="24"/>
        </w:rPr>
      </w:pPr>
      <w:r>
        <w:rPr>
          <w:sz w:val="24"/>
          <w:szCs w:val="24"/>
        </w:rPr>
        <w:t>Applicants who have gap/break in the years of study for reasons other than failure or 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discontinuation those who passed the qualifying examination by private study have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submit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Residential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certificate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issued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Tahsildar.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case,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applicant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resided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more than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place,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separate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certificate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Tahsildar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furnished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places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residence.</w:t>
      </w:r>
    </w:p>
    <w:p>
      <w:pPr>
        <w:pStyle w:val="11"/>
        <w:numPr>
          <w:ilvl w:val="0"/>
          <w:numId w:val="0"/>
        </w:numPr>
        <w:tabs>
          <w:tab w:val="left" w:pos="1121"/>
        </w:tabs>
        <w:spacing w:before="61" w:line="276" w:lineRule="auto"/>
        <w:ind w:left="760" w:leftChars="0" w:right="759" w:rightChars="0"/>
        <w:rPr>
          <w:sz w:val="15"/>
          <w:szCs w:val="15"/>
        </w:rPr>
      </w:pPr>
    </w:p>
    <w:p>
      <w:pPr>
        <w:pStyle w:val="4"/>
        <w:spacing w:line="275" w:lineRule="exact"/>
      </w:pPr>
      <w:r>
        <w:t>Reservation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Seats:</w:t>
      </w:r>
    </w:p>
    <w:p>
      <w:pPr>
        <w:spacing w:before="43" w:line="276" w:lineRule="auto"/>
        <w:ind w:left="720" w:right="753" w:firstLine="720"/>
        <w:jc w:val="both"/>
        <w:rPr>
          <w:spacing w:val="1"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reservation</w:t>
      </w:r>
      <w:r>
        <w:rPr>
          <w:spacing w:val="1"/>
          <w:sz w:val="24"/>
        </w:rPr>
        <w:t xml:space="preserve"> will be followed as follows</w:t>
      </w:r>
    </w:p>
    <w:p>
      <w:pPr>
        <w:spacing w:before="43" w:line="276" w:lineRule="auto"/>
        <w:ind w:left="760" w:right="753" w:firstLine="719"/>
        <w:jc w:val="both"/>
        <w:rPr>
          <w:spacing w:val="1"/>
          <w:sz w:val="24"/>
        </w:rPr>
      </w:pPr>
      <w:r>
        <w:rPr>
          <w:sz w:val="24"/>
        </w:rPr>
        <w:t>OC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rFonts w:hint="default"/>
          <w:sz w:val="24"/>
          <w:lang w:val="en-US"/>
        </w:rPr>
        <w:t>46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</w:p>
    <w:p>
      <w:pPr>
        <w:spacing w:before="43" w:line="276" w:lineRule="auto"/>
        <w:ind w:left="760" w:right="753" w:firstLine="719"/>
        <w:jc w:val="both"/>
        <w:rPr>
          <w:spacing w:val="1"/>
          <w:sz w:val="24"/>
        </w:rPr>
      </w:pPr>
      <w:r>
        <w:rPr>
          <w:sz w:val="24"/>
        </w:rPr>
        <w:t>BC-A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7%,</w:t>
      </w:r>
      <w:r>
        <w:rPr>
          <w:spacing w:val="1"/>
          <w:sz w:val="24"/>
        </w:rPr>
        <w:t xml:space="preserve"> </w:t>
      </w:r>
      <w:r>
        <w:rPr>
          <w:rFonts w:hint="default"/>
          <w:spacing w:val="1"/>
          <w:sz w:val="24"/>
          <w:lang w:val="en-US"/>
        </w:rPr>
        <w:t xml:space="preserve">         </w:t>
      </w:r>
      <w:r>
        <w:rPr>
          <w:sz w:val="24"/>
        </w:rPr>
        <w:t>BC-B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</w:p>
    <w:p>
      <w:pPr>
        <w:spacing w:before="43" w:line="276" w:lineRule="auto"/>
        <w:ind w:left="760" w:right="753" w:firstLine="719"/>
        <w:jc w:val="both"/>
        <w:rPr>
          <w:spacing w:val="1"/>
          <w:sz w:val="24"/>
        </w:rPr>
      </w:pPr>
      <w:r>
        <w:rPr>
          <w:sz w:val="24"/>
        </w:rPr>
        <w:t>BC-C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1%,</w:t>
      </w:r>
      <w:r>
        <w:rPr>
          <w:spacing w:val="1"/>
          <w:sz w:val="24"/>
        </w:rPr>
        <w:t xml:space="preserve"> </w:t>
      </w:r>
      <w:r>
        <w:rPr>
          <w:rFonts w:hint="default"/>
          <w:spacing w:val="1"/>
          <w:sz w:val="24"/>
          <w:lang w:val="en-US"/>
        </w:rPr>
        <w:tab/>
      </w:r>
      <w:r>
        <w:rPr>
          <w:rFonts w:hint="default"/>
          <w:spacing w:val="1"/>
          <w:sz w:val="24"/>
          <w:lang w:val="en-US"/>
        </w:rPr>
        <w:t xml:space="preserve">    </w:t>
      </w:r>
      <w:r>
        <w:rPr>
          <w:sz w:val="24"/>
        </w:rPr>
        <w:t>BC-D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7%</w:t>
      </w:r>
      <w:r>
        <w:rPr>
          <w:spacing w:val="1"/>
          <w:sz w:val="24"/>
        </w:rPr>
        <w:t xml:space="preserve"> </w:t>
      </w:r>
    </w:p>
    <w:p>
      <w:pPr>
        <w:spacing w:before="43" w:line="276" w:lineRule="auto"/>
        <w:ind w:left="760" w:right="753" w:firstLine="719"/>
        <w:jc w:val="both"/>
        <w:rPr>
          <w:spacing w:val="1"/>
          <w:sz w:val="24"/>
        </w:rPr>
      </w:pPr>
      <w:r>
        <w:rPr>
          <w:sz w:val="24"/>
        </w:rPr>
        <w:t>BC-E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4%</w:t>
      </w:r>
      <w:r>
        <w:rPr>
          <w:spacing w:val="1"/>
          <w:sz w:val="24"/>
        </w:rPr>
        <w:t xml:space="preserve"> </w:t>
      </w:r>
    </w:p>
    <w:p>
      <w:pPr>
        <w:spacing w:before="43" w:line="276" w:lineRule="auto"/>
        <w:ind w:left="760" w:right="753" w:firstLine="719"/>
        <w:jc w:val="both"/>
        <w:rPr>
          <w:spacing w:val="1"/>
          <w:sz w:val="24"/>
        </w:rPr>
      </w:pPr>
      <w:r>
        <w:rPr>
          <w:sz w:val="24"/>
        </w:rPr>
        <w:t>SC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15%</w:t>
      </w:r>
      <w:r>
        <w:rPr>
          <w:spacing w:val="1"/>
          <w:sz w:val="24"/>
        </w:rPr>
        <w:t xml:space="preserve"> </w:t>
      </w:r>
    </w:p>
    <w:p>
      <w:pPr>
        <w:spacing w:before="43" w:line="276" w:lineRule="auto"/>
        <w:ind w:left="760" w:right="753" w:firstLine="719"/>
        <w:jc w:val="both"/>
        <w:rPr>
          <w:spacing w:val="1"/>
          <w:sz w:val="24"/>
        </w:rPr>
      </w:pPr>
      <w:r>
        <w:rPr>
          <w:sz w:val="24"/>
        </w:rPr>
        <w:t>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rFonts w:hint="default"/>
          <w:sz w:val="24"/>
          <w:lang w:val="en-US"/>
        </w:rPr>
        <w:t>10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</w:p>
    <w:p>
      <w:pPr>
        <w:spacing w:before="43" w:line="276" w:lineRule="auto"/>
        <w:ind w:left="760" w:right="753" w:firstLine="719"/>
        <w:jc w:val="both"/>
        <w:rPr>
          <w:spacing w:val="1"/>
          <w:sz w:val="24"/>
        </w:rPr>
      </w:pPr>
      <w:r>
        <w:rPr>
          <w:sz w:val="24"/>
        </w:rPr>
        <w:t>EWS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followed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rules.</w:t>
      </w:r>
      <w:r>
        <w:rPr>
          <w:spacing w:val="1"/>
          <w:sz w:val="24"/>
        </w:rPr>
        <w:t xml:space="preserve"> </w:t>
      </w:r>
    </w:p>
    <w:p>
      <w:pPr>
        <w:pStyle w:val="11"/>
        <w:tabs>
          <w:tab w:val="left" w:pos="1392"/>
        </w:tabs>
        <w:spacing w:line="264" w:lineRule="auto"/>
        <w:ind w:left="1391" w:right="758" w:firstLine="0"/>
        <w:rPr>
          <w:rFonts w:ascii="Segoe UI Symbol" w:hAnsi="Segoe UI Symbol" w:eastAsia="Segoe UI Symbol" w:cs="Segoe UI Symbol"/>
          <w:b/>
          <w:bCs/>
          <w:sz w:val="24"/>
          <w:szCs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reservation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followed</w:t>
      </w:r>
      <w:r>
        <w:rPr>
          <w:b/>
          <w:spacing w:val="-7"/>
          <w:sz w:val="24"/>
        </w:rPr>
        <w:t xml:space="preserve"> </w:t>
      </w:r>
      <w:r>
        <w:rPr>
          <w:b/>
          <w:bCs/>
          <w:sz w:val="24"/>
          <w:szCs w:val="24"/>
        </w:rPr>
        <w:t>scrupulously</w:t>
      </w:r>
      <w:r>
        <w:rPr>
          <w:b/>
          <w:sz w:val="24"/>
        </w:rPr>
        <w:t xml:space="preserve"> 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guidelines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issued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Telangana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from time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to time </w:t>
      </w:r>
      <w:r>
        <w:rPr>
          <w:b/>
          <w:bCs/>
          <w:sz w:val="24"/>
          <w:szCs w:val="24"/>
        </w:rPr>
        <w:t>including the reservations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EWS.</w:t>
      </w:r>
    </w:p>
    <w:p>
      <w:pPr>
        <w:pStyle w:val="4"/>
        <w:spacing w:before="199"/>
      </w:pPr>
      <w:r>
        <w:t>Reservation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seats:</w:t>
      </w:r>
    </w:p>
    <w:p>
      <w:pPr>
        <w:pStyle w:val="8"/>
        <w:spacing w:before="41" w:line="276" w:lineRule="auto"/>
        <w:ind w:left="760" w:right="759" w:firstLine="719"/>
        <w:jc w:val="both"/>
      </w:pPr>
      <w:r>
        <w:t>The</w:t>
      </w:r>
      <w:r>
        <w:rPr>
          <w:spacing w:val="1"/>
        </w:rPr>
        <w:t xml:space="preserve"> </w:t>
      </w:r>
      <w:r>
        <w:t>counseling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(PH@3%),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Personnel (CAP @ 2%), National Cadet Corps (NCC@1%) &amp; SPORTS (@0.5%) quota seats</w:t>
      </w:r>
      <w:r>
        <w:rPr>
          <w:spacing w:val="1"/>
        </w:rPr>
        <w:t xml:space="preserve"> </w:t>
      </w:r>
      <w:r>
        <w:t>shall be conducted in presence of the Officers of the departments concerned. The certificates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verified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seats</w:t>
      </w:r>
      <w:r>
        <w:rPr>
          <w:spacing w:val="-1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allotted as per the</w:t>
      </w:r>
      <w:r>
        <w:rPr>
          <w:spacing w:val="-1"/>
        </w:rPr>
        <w:t xml:space="preserve"> </w:t>
      </w:r>
      <w:r>
        <w:t>priorities indicated by them.</w:t>
      </w:r>
    </w:p>
    <w:p>
      <w:pPr>
        <w:pStyle w:val="4"/>
        <w:spacing w:line="276" w:lineRule="exact"/>
      </w:pPr>
      <w:r>
        <w:t>Allocation of</w:t>
      </w:r>
      <w:r>
        <w:rPr>
          <w:spacing w:val="-1"/>
        </w:rPr>
        <w:t xml:space="preserve"> </w:t>
      </w:r>
      <w:r>
        <w:t>seats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favour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 candidates</w:t>
      </w:r>
      <w:r>
        <w:rPr>
          <w:spacing w:val="-1"/>
        </w:rPr>
        <w:t xml:space="preserve"> </w:t>
      </w:r>
      <w:r>
        <w:t>in relation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area:</w:t>
      </w:r>
    </w:p>
    <w:p>
      <w:pPr>
        <w:pStyle w:val="8"/>
        <w:spacing w:before="41"/>
        <w:ind w:left="1480"/>
        <w:jc w:val="both"/>
      </w:pPr>
      <w:r>
        <w:t>100%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seats are reserved for</w:t>
      </w:r>
      <w:r>
        <w:rPr>
          <w:spacing w:val="-3"/>
        </w:rPr>
        <w:t xml:space="preserve"> </w:t>
      </w:r>
      <w:r>
        <w:t>local candidates.</w:t>
      </w:r>
    </w:p>
    <w:p>
      <w:pPr>
        <w:pStyle w:val="4"/>
        <w:spacing w:before="44"/>
      </w:pPr>
      <w:r>
        <w:t>Hostel</w:t>
      </w:r>
      <w:r>
        <w:rPr>
          <w:spacing w:val="-2"/>
        </w:rPr>
        <w:t xml:space="preserve"> </w:t>
      </w:r>
      <w:r>
        <w:t>facility:</w:t>
      </w:r>
    </w:p>
    <w:p>
      <w:pPr>
        <w:pStyle w:val="8"/>
        <w:spacing w:before="41"/>
        <w:ind w:left="1480"/>
        <w:jc w:val="both"/>
      </w:pPr>
      <w:r>
        <w:t>Hostel</w:t>
      </w:r>
      <w:r>
        <w:rPr>
          <w:spacing w:val="-1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shall be provided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availability.</w:t>
      </w:r>
    </w:p>
    <w:p>
      <w:pPr>
        <w:pStyle w:val="4"/>
        <w:spacing w:before="41"/>
        <w:jc w:val="left"/>
      </w:pPr>
      <w:r>
        <w:t>Fees:</w:t>
      </w:r>
    </w:p>
    <w:p>
      <w:pPr>
        <w:pStyle w:val="11"/>
        <w:numPr>
          <w:ilvl w:val="0"/>
          <w:numId w:val="4"/>
        </w:numPr>
        <w:tabs>
          <w:tab w:val="left" w:pos="1481"/>
        </w:tabs>
        <w:spacing w:before="1" w:line="276" w:lineRule="auto"/>
        <w:ind w:right="760"/>
        <w:rPr>
          <w:sz w:val="24"/>
        </w:rPr>
      </w:pPr>
      <w:r>
        <w:rPr>
          <w:sz w:val="24"/>
        </w:rPr>
        <w:t>Payment of application fee</w:t>
      </w:r>
      <w:r>
        <w:rPr>
          <w:spacing w:val="1"/>
          <w:sz w:val="24"/>
        </w:rPr>
        <w:t xml:space="preserve"> </w:t>
      </w:r>
      <w:r>
        <w:rPr>
          <w:sz w:val="24"/>
        </w:rPr>
        <w:t>for SC/ST/PH candidates is Rs.600/- (for all other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candidates Rs.1100/-) by drawing a Demand Draft in favour of </w:t>
      </w:r>
      <w:r>
        <w:rPr>
          <w:b/>
          <w:sz w:val="24"/>
        </w:rPr>
        <w:t>The Comptroller, SKLTSHU payable at Mulugu, Siddipet.</w:t>
      </w:r>
      <w:r>
        <w:rPr>
          <w:rFonts w:hint="default"/>
          <w:b/>
          <w:sz w:val="24"/>
          <w:lang w:val="en-US"/>
        </w:rPr>
        <w:t xml:space="preserve"> </w:t>
      </w:r>
    </w:p>
    <w:p>
      <w:pPr>
        <w:pStyle w:val="11"/>
        <w:numPr>
          <w:ilvl w:val="0"/>
          <w:numId w:val="4"/>
        </w:numPr>
        <w:tabs>
          <w:tab w:val="left" w:pos="1481"/>
        </w:tabs>
        <w:spacing w:before="1" w:line="276" w:lineRule="auto"/>
        <w:ind w:right="760"/>
        <w:rPr>
          <w:sz w:val="24"/>
        </w:rPr>
      </w:pPr>
      <w:r>
        <w:rPr>
          <w:sz w:val="24"/>
        </w:rPr>
        <w:t>Selected candidate for admission into University polytechnics shall pay an amount o</w:t>
      </w:r>
      <w:r>
        <w:rPr>
          <w:spacing w:val="1"/>
          <w:sz w:val="24"/>
        </w:rPr>
        <w:t xml:space="preserve">f </w:t>
      </w:r>
      <w:r>
        <w:rPr>
          <w:sz w:val="24"/>
        </w:rPr>
        <w:t>Rs</w:t>
      </w:r>
      <w:r>
        <w:rPr>
          <w:spacing w:val="1"/>
          <w:sz w:val="24"/>
        </w:rPr>
        <w:t xml:space="preserve">. </w:t>
      </w:r>
      <w:r>
        <w:rPr>
          <w:rFonts w:hint="default"/>
          <w:b/>
          <w:color w:val="auto"/>
          <w:sz w:val="24"/>
          <w:lang w:val="en-US"/>
        </w:rPr>
        <w:t>18,545/-</w:t>
      </w:r>
      <w:r>
        <w:rPr>
          <w:spacing w:val="1"/>
          <w:sz w:val="24"/>
        </w:rPr>
        <w:t xml:space="preserve"> </w:t>
      </w:r>
      <w:r>
        <w:rPr>
          <w:sz w:val="24"/>
        </w:rPr>
        <w:t>fo</w:t>
      </w:r>
      <w:r>
        <w:rPr>
          <w:spacing w:val="1"/>
          <w:sz w:val="24"/>
        </w:rPr>
        <w:t xml:space="preserve">r </w:t>
      </w:r>
      <w:r>
        <w:rPr>
          <w:sz w:val="24"/>
        </w:rPr>
        <w:t>Firs</w:t>
      </w:r>
      <w:r>
        <w:rPr>
          <w:spacing w:val="1"/>
          <w:sz w:val="24"/>
        </w:rPr>
        <w:t xml:space="preserve">t </w:t>
      </w:r>
      <w:r>
        <w:rPr>
          <w:sz w:val="24"/>
        </w:rPr>
        <w:t>Semeste</w:t>
      </w:r>
      <w:r>
        <w:rPr>
          <w:spacing w:val="1"/>
          <w:sz w:val="24"/>
        </w:rPr>
        <w:t xml:space="preserve">r </w:t>
      </w:r>
      <w:r>
        <w:rPr>
          <w:sz w:val="24"/>
        </w:rPr>
        <w:t>(Hoste</w:t>
      </w:r>
      <w:r>
        <w:rPr>
          <w:spacing w:val="1"/>
          <w:sz w:val="24"/>
        </w:rPr>
        <w:t xml:space="preserve">l </w:t>
      </w:r>
      <w:r>
        <w:rPr>
          <w:sz w:val="24"/>
        </w:rPr>
        <w:t>an</w:t>
      </w:r>
      <w:r>
        <w:rPr>
          <w:spacing w:val="1"/>
          <w:sz w:val="24"/>
        </w:rPr>
        <w:t xml:space="preserve">d </w:t>
      </w:r>
      <w:r>
        <w:rPr>
          <w:sz w:val="24"/>
        </w:rPr>
        <w:t>Mes</w:t>
      </w:r>
      <w:r>
        <w:rPr>
          <w:spacing w:val="1"/>
          <w:sz w:val="24"/>
        </w:rPr>
        <w:t xml:space="preserve">s </w:t>
      </w:r>
      <w:r>
        <w:rPr>
          <w:sz w:val="24"/>
        </w:rPr>
        <w:t>charge</w:t>
      </w:r>
      <w:r>
        <w:rPr>
          <w:spacing w:val="1"/>
          <w:sz w:val="24"/>
        </w:rPr>
        <w:t xml:space="preserve">s </w:t>
      </w:r>
      <w:r>
        <w:rPr>
          <w:sz w:val="24"/>
        </w:rPr>
        <w:t>ar</w:t>
      </w:r>
      <w:r>
        <w:rPr>
          <w:spacing w:val="1"/>
          <w:sz w:val="24"/>
        </w:rPr>
        <w:t xml:space="preserve">e </w:t>
      </w:r>
      <w:r>
        <w:rPr>
          <w:rFonts w:hint="default"/>
          <w:sz w:val="24"/>
          <w:lang w:val="en-US"/>
        </w:rPr>
        <w:t>included</w:t>
      </w:r>
      <w:r>
        <w:rPr>
          <w:spacing w:val="1"/>
          <w:sz w:val="24"/>
        </w:rPr>
        <w:t xml:space="preserve">) </w:t>
      </w:r>
      <w:r>
        <w:rPr>
          <w:sz w:val="24"/>
        </w:rPr>
        <w:t>durin</w:t>
      </w:r>
      <w:r>
        <w:rPr>
          <w:spacing w:val="-57"/>
          <w:sz w:val="24"/>
        </w:rPr>
        <w:t xml:space="preserve">g </w:t>
      </w:r>
      <w:r>
        <w:rPr>
          <w:sz w:val="24"/>
        </w:rPr>
        <w:t>admission.</w:t>
      </w:r>
    </w:p>
    <w:p>
      <w:pPr>
        <w:pStyle w:val="11"/>
        <w:numPr>
          <w:ilvl w:val="0"/>
          <w:numId w:val="4"/>
        </w:numPr>
        <w:tabs>
          <w:tab w:val="left" w:pos="1481"/>
        </w:tabs>
        <w:spacing w:before="1" w:line="276" w:lineRule="auto"/>
        <w:ind w:right="759"/>
        <w:rPr>
          <w:sz w:val="24"/>
        </w:rPr>
      </w:pPr>
      <w:r>
        <w:rPr>
          <w:sz w:val="24"/>
        </w:rPr>
        <w:t>Selected candidate for admission into Affiliated polytechnics shall pay an amount 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Rs.</w:t>
      </w:r>
      <w:r>
        <w:rPr>
          <w:b/>
          <w:spacing w:val="1"/>
          <w:sz w:val="24"/>
        </w:rPr>
        <w:t xml:space="preserve"> </w:t>
      </w:r>
      <w:r>
        <w:rPr>
          <w:b/>
          <w:color w:val="auto"/>
          <w:sz w:val="24"/>
        </w:rPr>
        <w:t>2</w:t>
      </w:r>
      <w:r>
        <w:rPr>
          <w:rFonts w:hint="default"/>
          <w:b/>
          <w:color w:val="auto"/>
          <w:sz w:val="24"/>
          <w:lang w:val="en-US"/>
        </w:rPr>
        <w:t>3</w:t>
      </w:r>
      <w:r>
        <w:rPr>
          <w:b/>
          <w:color w:val="auto"/>
          <w:sz w:val="24"/>
        </w:rPr>
        <w:t>,</w:t>
      </w:r>
      <w:r>
        <w:rPr>
          <w:rFonts w:hint="default"/>
          <w:b/>
          <w:color w:val="auto"/>
          <w:sz w:val="24"/>
          <w:lang w:val="en-US"/>
        </w:rPr>
        <w:t>0</w:t>
      </w:r>
      <w:r>
        <w:rPr>
          <w:b/>
          <w:color w:val="auto"/>
          <w:sz w:val="24"/>
        </w:rPr>
        <w:t>50/-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57"/>
          <w:sz w:val="24"/>
        </w:rPr>
        <w:t xml:space="preserve"> </w:t>
      </w:r>
      <w:r>
        <w:rPr>
          <w:rFonts w:hint="default"/>
          <w:spacing w:val="-57"/>
          <w:sz w:val="24"/>
          <w:lang w:val="en-US"/>
        </w:rPr>
        <w:t xml:space="preserve">                   </w:t>
      </w:r>
      <w:r>
        <w:rPr>
          <w:sz w:val="24"/>
        </w:rPr>
        <w:t>admission.</w:t>
      </w:r>
    </w:p>
    <w:p>
      <w:pPr>
        <w:pStyle w:val="4"/>
        <w:numPr>
          <w:ilvl w:val="0"/>
          <w:numId w:val="4"/>
        </w:numPr>
        <w:tabs>
          <w:tab w:val="left" w:pos="1481"/>
        </w:tabs>
        <w:spacing w:before="61" w:line="276" w:lineRule="auto"/>
        <w:ind w:right="775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admitted candidate</w:t>
      </w:r>
      <w:r>
        <w:rPr>
          <w:spacing w:val="-3"/>
        </w:rPr>
        <w:t xml:space="preserve"> </w:t>
      </w:r>
      <w:r>
        <w:t>cancels</w:t>
      </w:r>
      <w:r>
        <w:rPr>
          <w:spacing w:val="-2"/>
        </w:rPr>
        <w:t xml:space="preserve"> </w:t>
      </w:r>
      <w:r>
        <w:t>his/her</w:t>
      </w:r>
      <w:r>
        <w:rPr>
          <w:spacing w:val="-5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closure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Academic Year 202</w:t>
      </w:r>
      <w:r>
        <w:rPr>
          <w:rFonts w:hint="default"/>
          <w:lang w:val="en-US"/>
        </w:rPr>
        <w:t>3</w:t>
      </w:r>
      <w:r>
        <w:t>-2</w:t>
      </w:r>
      <w:r>
        <w:rPr>
          <w:rFonts w:hint="default"/>
          <w:lang w:val="en-US"/>
        </w:rPr>
        <w:t>4</w:t>
      </w:r>
      <w:r>
        <w:t xml:space="preserve"> an amount of Rs. 2,000/-</w:t>
      </w:r>
      <w:r>
        <w:rPr>
          <w:rFonts w:hint="default"/>
          <w:lang w:val="en-US"/>
        </w:rPr>
        <w:t xml:space="preserve"> </w:t>
      </w:r>
      <w:r>
        <w:rPr>
          <w:b w:val="0"/>
        </w:rPr>
        <w:t>(for SC/ST/PH candidates</w:t>
      </w:r>
      <w:r>
        <w:rPr>
          <w:b w:val="0"/>
          <w:spacing w:val="1"/>
        </w:rPr>
        <w:t xml:space="preserve"> </w:t>
      </w:r>
      <w:r>
        <w:rPr>
          <w:b w:val="0"/>
        </w:rPr>
        <w:t xml:space="preserve">Rs.1000/-) </w:t>
      </w:r>
      <w:r>
        <w:t>shall be collected as processing fee.</w:t>
      </w:r>
      <w:r>
        <w:rPr>
          <w:spacing w:val="1"/>
        </w:rPr>
        <w:t xml:space="preserve"> </w:t>
      </w:r>
      <w:r>
        <w:t>The remaining fees already paid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refunded.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pStyle w:val="11"/>
        <w:numPr>
          <w:ilvl w:val="0"/>
          <w:numId w:val="4"/>
        </w:numPr>
        <w:tabs>
          <w:tab w:val="left" w:pos="1481"/>
        </w:tabs>
        <w:spacing w:line="276" w:lineRule="auto"/>
        <w:ind w:right="771"/>
        <w:rPr>
          <w:b/>
          <w:sz w:val="24"/>
        </w:rPr>
      </w:pPr>
      <w:r>
        <w:rPr>
          <w:b/>
          <w:color w:val="FF0000"/>
          <w:sz w:val="24"/>
        </w:rPr>
        <w:t>If the admitted candidate cancels his/her seat After closure of admissions process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for the AY 202</w:t>
      </w:r>
      <w:r>
        <w:rPr>
          <w:rFonts w:hint="default"/>
          <w:b/>
          <w:color w:val="FF0000"/>
          <w:sz w:val="24"/>
          <w:lang w:val="en-US"/>
        </w:rPr>
        <w:t>3</w:t>
      </w:r>
      <w:r>
        <w:rPr>
          <w:b/>
          <w:color w:val="FF0000"/>
          <w:sz w:val="24"/>
        </w:rPr>
        <w:t>-2</w:t>
      </w:r>
      <w:r>
        <w:rPr>
          <w:rFonts w:hint="default"/>
          <w:b/>
          <w:color w:val="FF0000"/>
          <w:sz w:val="24"/>
          <w:lang w:val="en-US"/>
        </w:rPr>
        <w:t>4</w:t>
      </w:r>
      <w:r>
        <w:rPr>
          <w:b/>
          <w:color w:val="FF0000"/>
          <w:sz w:val="24"/>
        </w:rPr>
        <w:t xml:space="preserve"> the candidate forfeits the fees already paid and in addition,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he/she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has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pay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processing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of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Rs.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2,000/-(for SC/ST/PH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candidates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Rs.1000/-).</w:t>
      </w:r>
    </w:p>
    <w:p>
      <w:pPr>
        <w:pStyle w:val="11"/>
        <w:numPr>
          <w:ilvl w:val="0"/>
          <w:numId w:val="0"/>
        </w:numPr>
        <w:tabs>
          <w:tab w:val="left" w:pos="1481"/>
        </w:tabs>
        <w:spacing w:line="276" w:lineRule="auto"/>
        <w:ind w:left="1120" w:leftChars="0" w:right="771" w:rightChars="0"/>
        <w:rPr>
          <w:b/>
          <w:sz w:val="2"/>
          <w:szCs w:val="2"/>
        </w:rPr>
      </w:pPr>
    </w:p>
    <w:p>
      <w:pPr>
        <w:pStyle w:val="4"/>
        <w:spacing w:before="1"/>
      </w:pPr>
      <w:r>
        <w:t>Original</w:t>
      </w:r>
      <w:r>
        <w:rPr>
          <w:spacing w:val="-2"/>
        </w:rPr>
        <w:t xml:space="preserve"> </w:t>
      </w:r>
      <w:r>
        <w:t>certificates</w:t>
      </w:r>
      <w:r>
        <w:rPr>
          <w:spacing w:val="-2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Counselling/Admission:</w:t>
      </w:r>
    </w:p>
    <w:p>
      <w:pPr>
        <w:pStyle w:val="11"/>
        <w:numPr>
          <w:ilvl w:val="0"/>
          <w:numId w:val="5"/>
        </w:numPr>
        <w:tabs>
          <w:tab w:val="left" w:pos="1481"/>
        </w:tabs>
        <w:spacing w:before="40"/>
        <w:ind w:hanging="361"/>
        <w:rPr>
          <w:sz w:val="24"/>
        </w:rPr>
      </w:pPr>
      <w:r>
        <w:rPr>
          <w:sz w:val="24"/>
        </w:rPr>
        <w:t>SSC</w:t>
      </w:r>
      <w:r>
        <w:rPr>
          <w:spacing w:val="-2"/>
          <w:sz w:val="24"/>
        </w:rPr>
        <w:t xml:space="preserve"> </w:t>
      </w:r>
      <w:r>
        <w:rPr>
          <w:sz w:val="24"/>
        </w:rPr>
        <w:t>Memorandum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</w:p>
    <w:p>
      <w:pPr>
        <w:pStyle w:val="11"/>
        <w:numPr>
          <w:ilvl w:val="0"/>
          <w:numId w:val="5"/>
        </w:numPr>
        <w:tabs>
          <w:tab w:val="left" w:pos="1481"/>
        </w:tabs>
        <w:spacing w:before="41"/>
        <w:ind w:hanging="361"/>
        <w:rPr>
          <w:sz w:val="24"/>
        </w:rPr>
      </w:pPr>
      <w:r>
        <w:rPr>
          <w:sz w:val="24"/>
        </w:rPr>
        <w:t>POLYCET-202</w:t>
      </w:r>
      <w:r>
        <w:rPr>
          <w:rFonts w:hint="default"/>
          <w:sz w:val="24"/>
          <w:lang w:val="en-US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Rank</w:t>
      </w:r>
      <w:r>
        <w:rPr>
          <w:spacing w:val="-1"/>
          <w:sz w:val="24"/>
        </w:rPr>
        <w:t xml:space="preserve"> </w:t>
      </w:r>
      <w:r>
        <w:rPr>
          <w:sz w:val="24"/>
        </w:rPr>
        <w:t>Card</w:t>
      </w:r>
      <w:r>
        <w:rPr>
          <w:rFonts w:hint="default"/>
          <w:sz w:val="24"/>
          <w:lang w:val="en-US"/>
        </w:rPr>
        <w:t xml:space="preserve"> if applicable</w:t>
      </w:r>
    </w:p>
    <w:p>
      <w:pPr>
        <w:pStyle w:val="11"/>
        <w:numPr>
          <w:ilvl w:val="0"/>
          <w:numId w:val="5"/>
        </w:numPr>
        <w:tabs>
          <w:tab w:val="left" w:pos="1481"/>
        </w:tabs>
        <w:spacing w:before="42"/>
        <w:ind w:hanging="361"/>
        <w:rPr>
          <w:sz w:val="24"/>
        </w:rPr>
      </w:pPr>
      <w:r>
        <w:rPr>
          <w:sz w:val="24"/>
        </w:rPr>
        <w:t>Bonafide</w:t>
      </w:r>
      <w:r>
        <w:rPr>
          <w:spacing w:val="-3"/>
          <w:sz w:val="24"/>
        </w:rPr>
        <w:t xml:space="preserve"> </w:t>
      </w:r>
      <w:r>
        <w:rPr>
          <w:sz w:val="24"/>
        </w:rPr>
        <w:t>/ Study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 from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to 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Class</w:t>
      </w:r>
    </w:p>
    <w:p>
      <w:pPr>
        <w:pStyle w:val="11"/>
        <w:numPr>
          <w:ilvl w:val="0"/>
          <w:numId w:val="5"/>
        </w:numPr>
        <w:tabs>
          <w:tab w:val="left" w:pos="1481"/>
        </w:tabs>
        <w:spacing w:before="43"/>
        <w:ind w:hanging="361"/>
        <w:rPr>
          <w:sz w:val="24"/>
        </w:rPr>
      </w:pPr>
      <w:r>
        <w:rPr>
          <w:sz w:val="24"/>
        </w:rPr>
        <w:t>Non-Municipal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rFonts w:hint="default"/>
          <w:sz w:val="24"/>
          <w:lang w:val="en-US"/>
        </w:rPr>
        <w:t>FORM</w:t>
      </w:r>
      <w:r>
        <w:rPr>
          <w:sz w:val="24"/>
        </w:rPr>
        <w:t>-I)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applicable.</w:t>
      </w:r>
    </w:p>
    <w:p>
      <w:pPr>
        <w:pStyle w:val="11"/>
        <w:numPr>
          <w:ilvl w:val="0"/>
          <w:numId w:val="5"/>
        </w:numPr>
        <w:tabs>
          <w:tab w:val="left" w:pos="1469"/>
        </w:tabs>
        <w:spacing w:before="41"/>
        <w:ind w:left="1468" w:right="83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latest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(Caste)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competent authority in case of applicants belonging to Backward Classes, Scheduled</w:t>
      </w:r>
      <w:r>
        <w:rPr>
          <w:spacing w:val="1"/>
          <w:sz w:val="24"/>
        </w:rPr>
        <w:t xml:space="preserve"> </w:t>
      </w:r>
      <w:r>
        <w:rPr>
          <w:sz w:val="24"/>
        </w:rPr>
        <w:t>Castes</w:t>
      </w:r>
      <w:r>
        <w:rPr>
          <w:spacing w:val="-1"/>
          <w:sz w:val="24"/>
        </w:rPr>
        <w:t xml:space="preserve"> </w:t>
      </w:r>
      <w:r>
        <w:rPr>
          <w:sz w:val="24"/>
        </w:rPr>
        <w:t>and Scheduled Tribes.</w:t>
      </w:r>
    </w:p>
    <w:p>
      <w:pPr>
        <w:pStyle w:val="11"/>
        <w:numPr>
          <w:ilvl w:val="0"/>
          <w:numId w:val="5"/>
        </w:numPr>
        <w:tabs>
          <w:tab w:val="left" w:pos="1469"/>
        </w:tabs>
        <w:ind w:left="1468" w:right="836"/>
        <w:rPr>
          <w:sz w:val="24"/>
        </w:rPr>
      </w:pPr>
      <w:r>
        <w:rPr>
          <w:sz w:val="24"/>
        </w:rPr>
        <w:t>The latest certified copy of the EWS Certificate valid for the year 2022-23 issued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 authority</w:t>
      </w:r>
      <w:r>
        <w:rPr>
          <w:spacing w:val="-1"/>
          <w:sz w:val="24"/>
        </w:rPr>
        <w:t xml:space="preserve"> </w:t>
      </w:r>
      <w:r>
        <w:rPr>
          <w:sz w:val="24"/>
        </w:rPr>
        <w:t>in case</w:t>
      </w:r>
      <w:r>
        <w:rPr>
          <w:spacing w:val="-1"/>
          <w:sz w:val="24"/>
        </w:rPr>
        <w:t xml:space="preserve"> </w:t>
      </w:r>
      <w:r>
        <w:rPr>
          <w:sz w:val="24"/>
        </w:rPr>
        <w:t>of applicants belonging to</w:t>
      </w:r>
      <w:r>
        <w:rPr>
          <w:spacing w:val="-1"/>
          <w:sz w:val="24"/>
        </w:rPr>
        <w:t xml:space="preserve"> </w:t>
      </w:r>
      <w:r>
        <w:rPr>
          <w:sz w:val="24"/>
        </w:rPr>
        <w:t>EWS</w:t>
      </w:r>
      <w:r>
        <w:rPr>
          <w:spacing w:val="4"/>
          <w:sz w:val="24"/>
        </w:rPr>
        <w:t xml:space="preserve"> </w:t>
      </w:r>
      <w:r>
        <w:rPr>
          <w:sz w:val="24"/>
        </w:rPr>
        <w:t>category.</w:t>
      </w:r>
    </w:p>
    <w:p>
      <w:pPr>
        <w:pStyle w:val="11"/>
        <w:numPr>
          <w:ilvl w:val="0"/>
          <w:numId w:val="5"/>
        </w:numPr>
        <w:tabs>
          <w:tab w:val="left" w:pos="1481"/>
        </w:tabs>
        <w:ind w:hanging="361"/>
        <w:rPr>
          <w:sz w:val="24"/>
        </w:rPr>
      </w:pPr>
      <w:r>
        <w:rPr>
          <w:sz w:val="24"/>
        </w:rPr>
        <w:t>Physically</w:t>
      </w:r>
      <w:r>
        <w:rPr>
          <w:spacing w:val="-2"/>
          <w:sz w:val="24"/>
        </w:rPr>
        <w:t xml:space="preserve"> </w:t>
      </w:r>
      <w:r>
        <w:rPr>
          <w:sz w:val="24"/>
        </w:rPr>
        <w:t>Challenged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Certificate.</w:t>
      </w:r>
    </w:p>
    <w:p>
      <w:pPr>
        <w:pStyle w:val="11"/>
        <w:numPr>
          <w:ilvl w:val="0"/>
          <w:numId w:val="5"/>
        </w:numPr>
        <w:tabs>
          <w:tab w:val="left" w:pos="1481"/>
        </w:tabs>
        <w:spacing w:before="41"/>
        <w:ind w:hanging="361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Armed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Defence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Certificate.</w:t>
      </w:r>
    </w:p>
    <w:p>
      <w:pPr>
        <w:pStyle w:val="11"/>
        <w:numPr>
          <w:ilvl w:val="0"/>
          <w:numId w:val="5"/>
        </w:numPr>
        <w:tabs>
          <w:tab w:val="left" w:pos="1481"/>
        </w:tabs>
        <w:spacing w:before="41"/>
        <w:ind w:hanging="361"/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Cadet</w:t>
      </w:r>
      <w:r>
        <w:rPr>
          <w:spacing w:val="-2"/>
          <w:sz w:val="24"/>
        </w:rPr>
        <w:t xml:space="preserve"> </w:t>
      </w:r>
      <w:r>
        <w:rPr>
          <w:sz w:val="24"/>
        </w:rPr>
        <w:t>Corps</w:t>
      </w:r>
      <w:r>
        <w:rPr>
          <w:spacing w:val="-2"/>
          <w:sz w:val="24"/>
        </w:rPr>
        <w:t xml:space="preserve"> </w:t>
      </w:r>
      <w:r>
        <w:rPr>
          <w:sz w:val="24"/>
        </w:rPr>
        <w:t>(NCC)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certificate.</w:t>
      </w:r>
    </w:p>
    <w:p>
      <w:pPr>
        <w:pStyle w:val="11"/>
        <w:numPr>
          <w:ilvl w:val="0"/>
          <w:numId w:val="5"/>
        </w:numPr>
        <w:tabs>
          <w:tab w:val="left" w:pos="1481"/>
        </w:tabs>
        <w:spacing w:before="43"/>
        <w:ind w:hanging="361"/>
        <w:rPr>
          <w:sz w:val="24"/>
        </w:rPr>
      </w:pP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Games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Certificates.</w:t>
      </w:r>
    </w:p>
    <w:p>
      <w:pPr>
        <w:spacing w:before="41"/>
        <w:ind w:left="760"/>
        <w:rPr>
          <w:b/>
          <w:sz w:val="24"/>
        </w:rPr>
      </w:pPr>
      <w:r>
        <w:rPr>
          <w:b/>
          <w:sz w:val="24"/>
          <w:u w:val="thick"/>
        </w:rPr>
        <w:t>NOTE:</w:t>
      </w:r>
    </w:p>
    <w:p>
      <w:pPr>
        <w:pStyle w:val="8"/>
        <w:spacing w:before="11"/>
        <w:rPr>
          <w:b/>
          <w:sz w:val="20"/>
        </w:rPr>
      </w:pPr>
    </w:p>
    <w:p>
      <w:pPr>
        <w:pStyle w:val="11"/>
        <w:numPr>
          <w:ilvl w:val="2"/>
          <w:numId w:val="3"/>
        </w:numPr>
        <w:tabs>
          <w:tab w:val="left" w:pos="1392"/>
        </w:tabs>
        <w:spacing w:line="264" w:lineRule="auto"/>
        <w:ind w:right="7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Candidates are required to read the PROSPECTUS thoroughly before applying.</w:t>
      </w:r>
    </w:p>
    <w:p>
      <w:pPr>
        <w:pStyle w:val="11"/>
        <w:numPr>
          <w:ilvl w:val="2"/>
          <w:numId w:val="3"/>
        </w:numPr>
        <w:tabs>
          <w:tab w:val="left" w:pos="1392"/>
        </w:tabs>
        <w:spacing w:line="264" w:lineRule="auto"/>
        <w:ind w:right="758"/>
        <w:rPr>
          <w:bCs/>
          <w:sz w:val="24"/>
          <w:szCs w:val="24"/>
        </w:rPr>
      </w:pPr>
      <w:r>
        <w:rPr>
          <w:bCs/>
          <w:sz w:val="24"/>
          <w:szCs w:val="24"/>
        </w:rPr>
        <w:t>Applicant should ensure that he/she fulfils the specified eligibility criteria before submitting the application and mere submission of application and attending for counseling does not guarantee the allotment of seat.</w:t>
      </w:r>
    </w:p>
    <w:p>
      <w:pPr>
        <w:pStyle w:val="11"/>
        <w:numPr>
          <w:ilvl w:val="2"/>
          <w:numId w:val="3"/>
        </w:numPr>
        <w:tabs>
          <w:tab w:val="left" w:pos="1392"/>
        </w:tabs>
        <w:spacing w:line="264" w:lineRule="auto"/>
        <w:ind w:right="75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 not Enclose Xerox copy of DD to the application, the applications received without enclosing the Original Demand Draft (DD) of prescribed fee will not be considered. </w:t>
      </w:r>
    </w:p>
    <w:p>
      <w:pPr>
        <w:pStyle w:val="4"/>
        <w:numPr>
          <w:ilvl w:val="2"/>
          <w:numId w:val="3"/>
        </w:numPr>
        <w:tabs>
          <w:tab w:val="left" w:pos="1392"/>
        </w:tabs>
        <w:spacing w:before="15" w:line="273" w:lineRule="auto"/>
        <w:ind w:right="753"/>
        <w:rPr>
          <w:rFonts w:ascii="Segoe UI Symbol" w:hAnsi="Segoe UI Symbol" w:eastAsia="Segoe UI Symbol" w:cs="Segoe UI Symbol"/>
          <w:b w:val="0"/>
        </w:rPr>
      </w:pPr>
      <w:r>
        <w:rPr>
          <w:b w:val="0"/>
        </w:rPr>
        <w:t>The</w:t>
      </w:r>
      <w:r>
        <w:rPr>
          <w:b w:val="0"/>
          <w:spacing w:val="1"/>
        </w:rPr>
        <w:t xml:space="preserve"> </w:t>
      </w:r>
      <w:r>
        <w:rPr>
          <w:b w:val="0"/>
        </w:rPr>
        <w:t>University</w:t>
      </w:r>
      <w:r>
        <w:rPr>
          <w:b w:val="0"/>
          <w:spacing w:val="1"/>
        </w:rPr>
        <w:t xml:space="preserve"> </w:t>
      </w:r>
      <w:r>
        <w:rPr>
          <w:b w:val="0"/>
        </w:rPr>
        <w:t>will</w:t>
      </w:r>
      <w:r>
        <w:rPr>
          <w:b w:val="0"/>
          <w:spacing w:val="1"/>
        </w:rPr>
        <w:t xml:space="preserve"> </w:t>
      </w:r>
      <w:r>
        <w:rPr>
          <w:b w:val="0"/>
        </w:rPr>
        <w:t>post information on website and SMS/phone call</w:t>
      </w:r>
      <w:r>
        <w:rPr>
          <w:b w:val="0"/>
          <w:spacing w:val="1"/>
        </w:rPr>
        <w:t xml:space="preserve"> </w:t>
      </w:r>
      <w:r>
        <w:rPr>
          <w:b w:val="0"/>
        </w:rPr>
        <w:t>for</w:t>
      </w:r>
      <w:r>
        <w:rPr>
          <w:b w:val="0"/>
          <w:spacing w:val="1"/>
        </w:rPr>
        <w:t xml:space="preserve"> </w:t>
      </w:r>
      <w:r>
        <w:rPr>
          <w:b w:val="0"/>
        </w:rPr>
        <w:t>the</w:t>
      </w:r>
      <w:r>
        <w:rPr>
          <w:b w:val="0"/>
          <w:spacing w:val="1"/>
        </w:rPr>
        <w:t xml:space="preserve"> </w:t>
      </w:r>
      <w:r>
        <w:rPr>
          <w:b w:val="0"/>
        </w:rPr>
        <w:t>purposes</w:t>
      </w:r>
      <w:r>
        <w:rPr>
          <w:b w:val="0"/>
          <w:spacing w:val="1"/>
        </w:rPr>
        <w:t xml:space="preserve"> </w:t>
      </w:r>
      <w:r>
        <w:rPr>
          <w:b w:val="0"/>
        </w:rPr>
        <w:t>related</w:t>
      </w:r>
      <w:r>
        <w:rPr>
          <w:b w:val="0"/>
          <w:spacing w:val="1"/>
        </w:rPr>
        <w:t xml:space="preserve"> </w:t>
      </w:r>
      <w:r>
        <w:rPr>
          <w:b w:val="0"/>
        </w:rPr>
        <w:t>to</w:t>
      </w:r>
      <w:r>
        <w:rPr>
          <w:b w:val="0"/>
          <w:spacing w:val="1"/>
        </w:rPr>
        <w:t xml:space="preserve"> </w:t>
      </w:r>
      <w:r>
        <w:rPr>
          <w:b w:val="0"/>
        </w:rPr>
        <w:t>counseling. Hence, the candidates are informed to mention their personal mobile</w:t>
      </w:r>
      <w:r>
        <w:rPr>
          <w:b w:val="0"/>
          <w:spacing w:val="1"/>
        </w:rPr>
        <w:t xml:space="preserve"> </w:t>
      </w:r>
      <w:r>
        <w:rPr>
          <w:b w:val="0"/>
        </w:rPr>
        <w:t>numbers</w:t>
      </w:r>
      <w:r>
        <w:rPr>
          <w:b w:val="0"/>
          <w:spacing w:val="-8"/>
        </w:rPr>
        <w:t xml:space="preserve"> </w:t>
      </w:r>
      <w:r>
        <w:rPr>
          <w:b w:val="0"/>
        </w:rPr>
        <w:t>but</w:t>
      </w:r>
      <w:r>
        <w:rPr>
          <w:b w:val="0"/>
          <w:spacing w:val="-10"/>
        </w:rPr>
        <w:t xml:space="preserve"> </w:t>
      </w:r>
      <w:r>
        <w:rPr>
          <w:b w:val="0"/>
        </w:rPr>
        <w:t>not</w:t>
      </w:r>
      <w:r>
        <w:rPr>
          <w:b w:val="0"/>
          <w:spacing w:val="-8"/>
        </w:rPr>
        <w:t xml:space="preserve"> </w:t>
      </w:r>
      <w:r>
        <w:rPr>
          <w:b w:val="0"/>
        </w:rPr>
        <w:t>the</w:t>
      </w:r>
      <w:r>
        <w:rPr>
          <w:b w:val="0"/>
          <w:spacing w:val="-8"/>
        </w:rPr>
        <w:t xml:space="preserve"> </w:t>
      </w:r>
      <w:r>
        <w:rPr>
          <w:b w:val="0"/>
        </w:rPr>
        <w:t>mobile</w:t>
      </w:r>
      <w:r>
        <w:rPr>
          <w:b w:val="0"/>
          <w:spacing w:val="-8"/>
        </w:rPr>
        <w:t xml:space="preserve"> </w:t>
      </w:r>
      <w:r>
        <w:rPr>
          <w:b w:val="0"/>
        </w:rPr>
        <w:t>numbers</w:t>
      </w:r>
      <w:r>
        <w:rPr>
          <w:b w:val="0"/>
          <w:spacing w:val="-7"/>
        </w:rPr>
        <w:t xml:space="preserve"> </w:t>
      </w:r>
      <w:r>
        <w:rPr>
          <w:b w:val="0"/>
        </w:rPr>
        <w:t>of</w:t>
      </w:r>
      <w:r>
        <w:rPr>
          <w:b w:val="0"/>
          <w:spacing w:val="-8"/>
        </w:rPr>
        <w:t xml:space="preserve"> </w:t>
      </w:r>
      <w:r>
        <w:rPr>
          <w:b w:val="0"/>
        </w:rPr>
        <w:t>relatives,</w:t>
      </w:r>
      <w:r>
        <w:rPr>
          <w:b w:val="0"/>
          <w:spacing w:val="-7"/>
        </w:rPr>
        <w:t xml:space="preserve"> </w:t>
      </w:r>
      <w:r>
        <w:rPr>
          <w:b w:val="0"/>
        </w:rPr>
        <w:t>friends,</w:t>
      </w:r>
      <w:r>
        <w:rPr>
          <w:b w:val="0"/>
          <w:spacing w:val="-7"/>
        </w:rPr>
        <w:t xml:space="preserve"> </w:t>
      </w:r>
      <w:r>
        <w:rPr>
          <w:b w:val="0"/>
        </w:rPr>
        <w:t>etc.</w:t>
      </w:r>
    </w:p>
    <w:p>
      <w:pPr>
        <w:pStyle w:val="11"/>
        <w:numPr>
          <w:ilvl w:val="2"/>
          <w:numId w:val="3"/>
        </w:numPr>
        <w:tabs>
          <w:tab w:val="left" w:pos="1392"/>
        </w:tabs>
        <w:spacing w:line="264" w:lineRule="auto"/>
        <w:ind w:right="758"/>
        <w:rPr>
          <w:bCs/>
          <w:sz w:val="24"/>
          <w:szCs w:val="24"/>
        </w:rPr>
      </w:pPr>
      <w:r>
        <w:rPr>
          <w:bCs/>
          <w:sz w:val="24"/>
          <w:szCs w:val="24"/>
        </w:rPr>
        <w:t>Candidates attending counselling will have to attend at their own expenses only. Only one of the Parents / Guardian of the candidate shall be allowed for counseling.</w:t>
      </w:r>
    </w:p>
    <w:p>
      <w:pPr>
        <w:pStyle w:val="11"/>
        <w:numPr>
          <w:ilvl w:val="2"/>
          <w:numId w:val="3"/>
        </w:numPr>
        <w:tabs>
          <w:tab w:val="left" w:pos="1392"/>
        </w:tabs>
        <w:spacing w:line="264" w:lineRule="auto"/>
        <w:ind w:right="758"/>
        <w:rPr>
          <w:bCs/>
          <w:sz w:val="24"/>
          <w:szCs w:val="24"/>
        </w:rPr>
      </w:pPr>
      <w:r>
        <w:rPr>
          <w:bCs/>
          <w:sz w:val="24"/>
          <w:szCs w:val="24"/>
        </w:rPr>
        <w:t>The candidate who secures a seat, should submit the certificates in Original along with the prescribed fees at the time of counseling itself.</w:t>
      </w:r>
      <w:r>
        <w:rPr>
          <w:rFonts w:hint="default"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detailed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fee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structure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placed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University</w:t>
      </w:r>
      <w:r>
        <w:rPr>
          <w:spacing w:val="-58"/>
          <w:sz w:val="24"/>
          <w:szCs w:val="24"/>
        </w:rPr>
        <w:t xml:space="preserve">   </w:t>
      </w:r>
      <w:r>
        <w:rPr>
          <w:sz w:val="24"/>
          <w:szCs w:val="24"/>
        </w:rPr>
        <w:t>website</w:t>
      </w:r>
      <w:r>
        <w:rPr>
          <w:color w:val="0000FF"/>
          <w:spacing w:val="-2"/>
          <w:sz w:val="24"/>
          <w:szCs w:val="24"/>
        </w:rPr>
        <w:t xml:space="preserve">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9"/>
          <w:sz w:val="24"/>
          <w:szCs w:val="24"/>
          <w:u w:color="0000FF"/>
        </w:rPr>
        <w:t>www.skltshu.ac.in</w:t>
      </w:r>
      <w:r>
        <w:rPr>
          <w:rStyle w:val="9"/>
          <w:spacing w:val="1"/>
          <w:sz w:val="24"/>
          <w:szCs w:val="24"/>
        </w:rPr>
        <w:t xml:space="preserve"> </w:t>
      </w:r>
      <w:r>
        <w:rPr>
          <w:rStyle w:val="9"/>
          <w:spacing w:val="1"/>
          <w:sz w:val="24"/>
          <w:szCs w:val="24"/>
        </w:rPr>
        <w:fldChar w:fldCharType="end"/>
      </w:r>
      <w:r>
        <w:rPr>
          <w:sz w:val="24"/>
          <w:szCs w:val="24"/>
        </w:rPr>
        <w:t>along with 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admission notification.</w:t>
      </w:r>
    </w:p>
    <w:p>
      <w:pPr>
        <w:pStyle w:val="11"/>
        <w:numPr>
          <w:ilvl w:val="2"/>
          <w:numId w:val="3"/>
        </w:numPr>
        <w:tabs>
          <w:tab w:val="left" w:pos="1392"/>
        </w:tabs>
        <w:spacing w:line="317" w:lineRule="exact"/>
        <w:ind w:hanging="361"/>
        <w:rPr>
          <w:rFonts w:ascii="Segoe UI Symbol" w:hAnsi="Segoe UI Symbol" w:eastAsia="Segoe UI Symbol" w:cs="Segoe UI Symbo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University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does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not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guarantee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any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employment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candidates.</w:t>
      </w:r>
    </w:p>
    <w:p>
      <w:pPr>
        <w:pStyle w:val="11"/>
        <w:numPr>
          <w:ilvl w:val="2"/>
          <w:numId w:val="3"/>
        </w:numPr>
        <w:tabs>
          <w:tab w:val="left" w:pos="1392"/>
        </w:tabs>
        <w:spacing w:line="264" w:lineRule="auto"/>
        <w:ind w:right="7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case, the information furnished or the certificates enclosed by the candidates are found to be false/fake, the University shall summarily reject his/her application  and also the University holds the right to cancel the seat if found at later stage during the studies.</w:t>
      </w:r>
    </w:p>
    <w:p>
      <w:pPr>
        <w:pStyle w:val="11"/>
        <w:numPr>
          <w:ilvl w:val="2"/>
          <w:numId w:val="3"/>
        </w:numPr>
        <w:tabs>
          <w:tab w:val="left" w:pos="1392"/>
        </w:tabs>
        <w:spacing w:line="264" w:lineRule="auto"/>
        <w:ind w:right="7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candidate should visit the University website (</w:t>
      </w:r>
      <w:r>
        <w:fldChar w:fldCharType="begin"/>
      </w:r>
      <w:r>
        <w:instrText xml:space="preserve"> HYPERLINK "http://www.skltshu.ac.in" </w:instrText>
      </w:r>
      <w:r>
        <w:fldChar w:fldCharType="separate"/>
      </w:r>
      <w:r>
        <w:rPr>
          <w:b/>
          <w:bCs/>
        </w:rPr>
        <w:t>www.skltshu.ac.in</w:t>
      </w:r>
      <w:r>
        <w:rPr>
          <w:b/>
          <w:bCs/>
        </w:rPr>
        <w:fldChar w:fldCharType="end"/>
      </w:r>
      <w:r>
        <w:rPr>
          <w:b/>
          <w:bCs/>
          <w:sz w:val="24"/>
          <w:szCs w:val="24"/>
        </w:rPr>
        <w:t>) frequently for updated and latest admission information.</w:t>
      </w:r>
    </w:p>
    <w:p>
      <w:pPr>
        <w:pStyle w:val="11"/>
        <w:numPr>
          <w:ilvl w:val="0"/>
          <w:numId w:val="0"/>
        </w:numPr>
        <w:tabs>
          <w:tab w:val="left" w:pos="1392"/>
        </w:tabs>
        <w:spacing w:line="264" w:lineRule="auto"/>
        <w:ind w:left="1031" w:leftChars="0" w:right="758" w:rightChars="0"/>
        <w:rPr>
          <w:b/>
          <w:bCs/>
          <w:sz w:val="24"/>
          <w:szCs w:val="24"/>
        </w:rPr>
      </w:pPr>
    </w:p>
    <w:p>
      <w:pPr>
        <w:pStyle w:val="4"/>
        <w:spacing w:before="258"/>
        <w:ind w:left="7240"/>
        <w:jc w:val="left"/>
      </w:pPr>
      <w:r>
        <w:rPr>
          <w:color w:val="006FC0"/>
        </w:rPr>
        <w:t xml:space="preserve">    </w:t>
      </w:r>
    </w:p>
    <w:p>
      <w:pPr>
        <w:tabs>
          <w:tab w:val="left" w:pos="7601"/>
        </w:tabs>
        <w:ind w:left="1197"/>
        <w:rPr>
          <w:rFonts w:hint="default"/>
          <w:b/>
          <w:color w:val="006FC0"/>
          <w:sz w:val="24"/>
          <w:lang w:val="en-US"/>
        </w:rPr>
      </w:pPr>
      <w:r>
        <w:rPr>
          <w:b/>
          <w:color w:val="006FC0"/>
          <w:sz w:val="24"/>
        </w:rPr>
        <w:t>Date:</w:t>
      </w:r>
      <w:r>
        <w:rPr>
          <w:b/>
          <w:color w:val="006FC0"/>
          <w:spacing w:val="-2"/>
          <w:sz w:val="24"/>
        </w:rPr>
        <w:t xml:space="preserve"> </w:t>
      </w:r>
      <w:r>
        <w:rPr>
          <w:rFonts w:hint="default"/>
          <w:b/>
          <w:color w:val="FF0000"/>
          <w:spacing w:val="-2"/>
          <w:sz w:val="24"/>
          <w:lang w:val="en-US"/>
        </w:rPr>
        <w:t>01-08</w:t>
      </w:r>
      <w:r>
        <w:rPr>
          <w:b/>
          <w:color w:val="FF0000"/>
          <w:sz w:val="24"/>
        </w:rPr>
        <w:t>-202</w:t>
      </w:r>
      <w:r>
        <w:rPr>
          <w:rFonts w:hint="default"/>
          <w:b/>
          <w:color w:val="FF0000"/>
          <w:sz w:val="24"/>
          <w:lang w:val="en-US"/>
        </w:rPr>
        <w:t>3</w:t>
      </w:r>
      <w:r>
        <w:rPr>
          <w:b/>
          <w:color w:val="006FC0"/>
          <w:sz w:val="24"/>
        </w:rPr>
        <w:tab/>
      </w:r>
      <w:r>
        <w:rPr>
          <w:rFonts w:hint="default"/>
          <w:b/>
          <w:color w:val="006FC0"/>
          <w:sz w:val="24"/>
          <w:lang w:val="en-US"/>
        </w:rPr>
        <w:t xml:space="preserve">    A. BHAGWAN</w:t>
      </w:r>
    </w:p>
    <w:p>
      <w:pPr>
        <w:tabs>
          <w:tab w:val="left" w:pos="7601"/>
        </w:tabs>
        <w:ind w:left="1197"/>
        <w:rPr>
          <w:rFonts w:hint="default"/>
          <w:b/>
          <w:color w:val="006FC0"/>
          <w:sz w:val="24"/>
          <w:lang w:val="en-US"/>
        </w:rPr>
      </w:pPr>
      <w:r>
        <w:rPr>
          <w:rFonts w:hint="default"/>
          <w:b/>
          <w:color w:val="006FC0"/>
          <w:sz w:val="24"/>
          <w:lang w:val="en-US"/>
        </w:rPr>
        <w:tab/>
      </w:r>
      <w:r>
        <w:rPr>
          <w:rFonts w:hint="default"/>
          <w:b/>
          <w:color w:val="006FC0"/>
          <w:sz w:val="24"/>
          <w:lang w:val="en-US"/>
        </w:rPr>
        <w:tab/>
      </w:r>
      <w:r>
        <w:rPr>
          <w:rFonts w:hint="default"/>
          <w:b/>
          <w:color w:val="006FC0"/>
          <w:sz w:val="24"/>
          <w:lang w:val="en-US"/>
        </w:rPr>
        <w:t>REGISTRAR</w:t>
      </w:r>
    </w:p>
    <w:sectPr>
      <w:pgSz w:w="11910" w:h="16840"/>
      <w:pgMar w:top="1340" w:right="680" w:bottom="1200" w:left="680" w:header="0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1025" o:spid="_x0000_s1025" o:spt="202" type="#_x0000_t202" style="position:absolute;left:0pt;margin-left:291.9pt;margin-top:780.9pt;height:13.05pt;width:11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B3D33"/>
    <w:multiLevelType w:val="multilevel"/>
    <w:tmpl w:val="09DB3D33"/>
    <w:lvl w:ilvl="0" w:tentative="0">
      <w:start w:val="0"/>
      <w:numFmt w:val="bullet"/>
      <w:lvlText w:val="●"/>
      <w:lvlJc w:val="left"/>
      <w:pPr>
        <w:ind w:left="760" w:hanging="361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⮚"/>
      <w:lvlJc w:val="left"/>
      <w:pPr>
        <w:ind w:left="1187" w:hanging="428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en-US" w:eastAsia="en-US" w:bidi="ar-SA"/>
      </w:rPr>
    </w:lvl>
    <w:lvl w:ilvl="2" w:tentative="0">
      <w:start w:val="1"/>
      <w:numFmt w:val="bullet"/>
      <w:lvlText w:val=""/>
      <w:lvlJc w:val="left"/>
      <w:pPr>
        <w:ind w:left="1391" w:hanging="360"/>
      </w:pPr>
      <w:rPr>
        <w:rFonts w:hint="default" w:ascii="Wingdings" w:hAnsi="Wingdings"/>
        <w:w w:val="100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ar-SA"/>
      </w:rPr>
    </w:lvl>
  </w:abstractNum>
  <w:abstractNum w:abstractNumId="1">
    <w:nsid w:val="178032BE"/>
    <w:multiLevelType w:val="multilevel"/>
    <w:tmpl w:val="178032BE"/>
    <w:lvl w:ilvl="0" w:tentative="0">
      <w:start w:val="1"/>
      <w:numFmt w:val="decimal"/>
      <w:lvlText w:val="%1."/>
      <w:lvlJc w:val="left"/>
      <w:pPr>
        <w:ind w:left="1480" w:hanging="360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360"/>
      </w:pPr>
      <w:rPr>
        <w:rFonts w:hint="default"/>
        <w:lang w:val="en-US" w:eastAsia="en-US" w:bidi="ar-SA"/>
      </w:rPr>
    </w:lvl>
  </w:abstractNum>
  <w:abstractNum w:abstractNumId="2">
    <w:nsid w:val="46DC367D"/>
    <w:multiLevelType w:val="multilevel"/>
    <w:tmpl w:val="46DC367D"/>
    <w:lvl w:ilvl="0" w:tentative="0">
      <w:start w:val="1"/>
      <w:numFmt w:val="decimal"/>
      <w:lvlText w:val="%1."/>
      <w:lvlJc w:val="left"/>
      <w:pPr>
        <w:ind w:left="148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360"/>
      </w:pPr>
      <w:rPr>
        <w:rFonts w:hint="default"/>
        <w:lang w:val="en-US" w:eastAsia="en-US" w:bidi="ar-SA"/>
      </w:rPr>
    </w:lvl>
  </w:abstractNum>
  <w:abstractNum w:abstractNumId="3">
    <w:nsid w:val="755E7A4F"/>
    <w:multiLevelType w:val="multilevel"/>
    <w:tmpl w:val="755E7A4F"/>
    <w:lvl w:ilvl="0" w:tentative="0">
      <w:start w:val="1"/>
      <w:numFmt w:val="lowerRoman"/>
      <w:lvlText w:val="%1)"/>
      <w:lvlJc w:val="left"/>
      <w:pPr>
        <w:ind w:left="1571" w:hanging="360"/>
      </w:pPr>
      <w:rPr>
        <w:rFonts w:hint="default" w:ascii="Times New Roman" w:hAnsi="Times New Roman" w:eastAsia="Times New Roman" w:cs="Times New Roman"/>
        <w:b w:val="0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6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5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4">
    <w:nsid w:val="763800FA"/>
    <w:multiLevelType w:val="multilevel"/>
    <w:tmpl w:val="763800FA"/>
    <w:lvl w:ilvl="0" w:tentative="0">
      <w:start w:val="1"/>
      <w:numFmt w:val="decimal"/>
      <w:lvlText w:val="%1."/>
      <w:lvlJc w:val="left"/>
      <w:pPr>
        <w:ind w:left="148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4A13D6"/>
    <w:rsid w:val="00090DCD"/>
    <w:rsid w:val="000A3B68"/>
    <w:rsid w:val="000D7DF3"/>
    <w:rsid w:val="000E2EAA"/>
    <w:rsid w:val="000F7020"/>
    <w:rsid w:val="00165328"/>
    <w:rsid w:val="0017231F"/>
    <w:rsid w:val="001F4D0A"/>
    <w:rsid w:val="002003E4"/>
    <w:rsid w:val="002078D3"/>
    <w:rsid w:val="002709AD"/>
    <w:rsid w:val="002B243F"/>
    <w:rsid w:val="002C352A"/>
    <w:rsid w:val="002D5520"/>
    <w:rsid w:val="003331A7"/>
    <w:rsid w:val="0035225F"/>
    <w:rsid w:val="003B3E52"/>
    <w:rsid w:val="003D58B1"/>
    <w:rsid w:val="003F7029"/>
    <w:rsid w:val="00415A37"/>
    <w:rsid w:val="00475298"/>
    <w:rsid w:val="004A13D6"/>
    <w:rsid w:val="004C2554"/>
    <w:rsid w:val="004F0DFA"/>
    <w:rsid w:val="00510AD9"/>
    <w:rsid w:val="005671F7"/>
    <w:rsid w:val="005F7093"/>
    <w:rsid w:val="00604C25"/>
    <w:rsid w:val="0068572C"/>
    <w:rsid w:val="006A0116"/>
    <w:rsid w:val="006D062A"/>
    <w:rsid w:val="006F4F24"/>
    <w:rsid w:val="00792D2E"/>
    <w:rsid w:val="00796EEF"/>
    <w:rsid w:val="008455FE"/>
    <w:rsid w:val="00856660"/>
    <w:rsid w:val="0088786E"/>
    <w:rsid w:val="00893382"/>
    <w:rsid w:val="008A1734"/>
    <w:rsid w:val="008F51CB"/>
    <w:rsid w:val="0090771A"/>
    <w:rsid w:val="009B30E2"/>
    <w:rsid w:val="009B3DF5"/>
    <w:rsid w:val="009B6062"/>
    <w:rsid w:val="00A07887"/>
    <w:rsid w:val="00A2787A"/>
    <w:rsid w:val="00A30D6F"/>
    <w:rsid w:val="00A569AE"/>
    <w:rsid w:val="00A8617E"/>
    <w:rsid w:val="00B669D0"/>
    <w:rsid w:val="00B73D01"/>
    <w:rsid w:val="00B84161"/>
    <w:rsid w:val="00BF305A"/>
    <w:rsid w:val="00C021AE"/>
    <w:rsid w:val="00C42874"/>
    <w:rsid w:val="00C55164"/>
    <w:rsid w:val="00C61035"/>
    <w:rsid w:val="00C6606A"/>
    <w:rsid w:val="00CD1444"/>
    <w:rsid w:val="00D41D3C"/>
    <w:rsid w:val="00D97483"/>
    <w:rsid w:val="00DE483B"/>
    <w:rsid w:val="00E276F6"/>
    <w:rsid w:val="00EC6958"/>
    <w:rsid w:val="00ED335B"/>
    <w:rsid w:val="00EF27EF"/>
    <w:rsid w:val="00F32DA4"/>
    <w:rsid w:val="03402BF1"/>
    <w:rsid w:val="034A2FBD"/>
    <w:rsid w:val="055A1A34"/>
    <w:rsid w:val="06667521"/>
    <w:rsid w:val="07677FEF"/>
    <w:rsid w:val="0975762B"/>
    <w:rsid w:val="0AC76EB2"/>
    <w:rsid w:val="0CE8256D"/>
    <w:rsid w:val="0E5B7E92"/>
    <w:rsid w:val="0E982ADE"/>
    <w:rsid w:val="0F6673C4"/>
    <w:rsid w:val="11905D16"/>
    <w:rsid w:val="14140AB5"/>
    <w:rsid w:val="1647797C"/>
    <w:rsid w:val="1684629D"/>
    <w:rsid w:val="182030BB"/>
    <w:rsid w:val="195D16ED"/>
    <w:rsid w:val="1AE210BC"/>
    <w:rsid w:val="1D514020"/>
    <w:rsid w:val="1E4852D2"/>
    <w:rsid w:val="1FA4006E"/>
    <w:rsid w:val="20481DE0"/>
    <w:rsid w:val="21AC76D3"/>
    <w:rsid w:val="22105341"/>
    <w:rsid w:val="22A17BD2"/>
    <w:rsid w:val="23442808"/>
    <w:rsid w:val="269D3BD1"/>
    <w:rsid w:val="2851385E"/>
    <w:rsid w:val="2891655A"/>
    <w:rsid w:val="2A284510"/>
    <w:rsid w:val="2EBA752B"/>
    <w:rsid w:val="30EC16EA"/>
    <w:rsid w:val="33E82A37"/>
    <w:rsid w:val="347C2944"/>
    <w:rsid w:val="35FC1887"/>
    <w:rsid w:val="38F467A0"/>
    <w:rsid w:val="3AAD0218"/>
    <w:rsid w:val="3D8D519C"/>
    <w:rsid w:val="3DD23C8F"/>
    <w:rsid w:val="3E764213"/>
    <w:rsid w:val="3ED7217B"/>
    <w:rsid w:val="43EF04D9"/>
    <w:rsid w:val="45944AAA"/>
    <w:rsid w:val="45AD2F03"/>
    <w:rsid w:val="483A4AA6"/>
    <w:rsid w:val="489F434C"/>
    <w:rsid w:val="4C431D44"/>
    <w:rsid w:val="4D2B3D75"/>
    <w:rsid w:val="52875149"/>
    <w:rsid w:val="55F55EBC"/>
    <w:rsid w:val="59E903EB"/>
    <w:rsid w:val="5B285E15"/>
    <w:rsid w:val="5C3F08AF"/>
    <w:rsid w:val="5FC63D49"/>
    <w:rsid w:val="62784AED"/>
    <w:rsid w:val="634066FD"/>
    <w:rsid w:val="657A77E6"/>
    <w:rsid w:val="66C72DB0"/>
    <w:rsid w:val="6753700F"/>
    <w:rsid w:val="69177E9F"/>
    <w:rsid w:val="6FE81430"/>
    <w:rsid w:val="71E62EAF"/>
    <w:rsid w:val="725043D0"/>
    <w:rsid w:val="76036014"/>
    <w:rsid w:val="76DD6DE6"/>
    <w:rsid w:val="776B6BD0"/>
    <w:rsid w:val="78C85597"/>
    <w:rsid w:val="79396C39"/>
    <w:rsid w:val="798B50FA"/>
    <w:rsid w:val="7AF54138"/>
    <w:rsid w:val="7D0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47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jc w:val="center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760"/>
      <w:jc w:val="both"/>
      <w:outlineLvl w:val="2"/>
    </w:pPr>
    <w:rPr>
      <w:b/>
      <w:bCs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rPr>
      <w:sz w:val="24"/>
      <w:szCs w:val="24"/>
    </w:rPr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10">
    <w:name w:val="Title"/>
    <w:basedOn w:val="1"/>
    <w:qFormat/>
    <w:uiPriority w:val="1"/>
    <w:pPr>
      <w:ind w:left="947" w:right="948"/>
      <w:jc w:val="center"/>
    </w:pPr>
    <w:rPr>
      <w:b/>
      <w:bCs/>
      <w:sz w:val="44"/>
      <w:szCs w:val="44"/>
    </w:rPr>
  </w:style>
  <w:style w:type="paragraph" w:styleId="11">
    <w:name w:val="List Paragraph"/>
    <w:basedOn w:val="1"/>
    <w:qFormat/>
    <w:uiPriority w:val="1"/>
    <w:pPr>
      <w:ind w:left="1480" w:hanging="360"/>
      <w:jc w:val="both"/>
    </w:pPr>
  </w:style>
  <w:style w:type="paragraph" w:customStyle="1" w:styleId="12">
    <w:name w:val="Table Paragraph"/>
    <w:basedOn w:val="1"/>
    <w:qFormat/>
    <w:uiPriority w:val="1"/>
    <w:pPr>
      <w:spacing w:line="275" w:lineRule="exact"/>
      <w:ind w:left="107"/>
      <w:jc w:val="center"/>
    </w:pPr>
  </w:style>
  <w:style w:type="character" w:customStyle="1" w:styleId="13">
    <w:name w:val="Balloon Text Char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1497</Words>
  <Characters>8535</Characters>
  <Lines>71</Lines>
  <Paragraphs>20</Paragraphs>
  <TotalTime>1</TotalTime>
  <ScaleCrop>false</ScaleCrop>
  <LinksUpToDate>false</LinksUpToDate>
  <CharactersWithSpaces>10012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2022-08-19T05:18:00Z</dcterms:created>
  <dc:creator>Rajkumar</dc:creator>
  <cp:lastModifiedBy>COE</cp:lastModifiedBy>
  <cp:lastPrinted>2023-08-01T04:56:00Z</cp:lastPrinted>
  <dcterms:modified xsi:type="dcterms:W3CDTF">2023-08-01T08:05:41Z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2022-08-19T00:00:00Z</vt:filetime>
  </property>
  <property fmtid="{D5CDD505-2E9C-101B-9397-08002B2CF9AE}" pid="5" name="KSOProductBuildVer">
    <vt:lpwstr>1033-11.2.0.11440</vt:lpwstr>
  </property>
  <property fmtid="{D5CDD505-2E9C-101B-9397-08002B2CF9AE}" pid="6" name="ICV">
    <vt:lpwstr>8CE53D2D733C49CE95C7BED8BD4E2626</vt:lpwstr>
  </property>
</Properties>
</file>